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BCB4" w14:textId="77777777" w:rsidR="00DE0F37" w:rsidRDefault="00DE0F37" w:rsidP="00DE0F37"/>
    <w:p w14:paraId="56980D27" w14:textId="735CA02E" w:rsidR="00CC2166" w:rsidRDefault="00CC2166" w:rsidP="00FC7BE9">
      <w:pPr>
        <w:pStyle w:val="Heading1"/>
        <w:jc w:val="center"/>
        <w:rPr>
          <w:rStyle w:val="BookTitle"/>
        </w:rPr>
      </w:pPr>
      <w:r w:rsidRPr="00F40699">
        <w:rPr>
          <w:rStyle w:val="BookTitle"/>
        </w:rPr>
        <w:t>Appointment of Resources Manager</w:t>
      </w:r>
    </w:p>
    <w:p w14:paraId="437A0A02" w14:textId="77777777" w:rsidR="00F40699" w:rsidRPr="00F40699" w:rsidRDefault="00F40699" w:rsidP="00F40699"/>
    <w:p w14:paraId="2BEB656D" w14:textId="77777777" w:rsidR="00FC7BE9" w:rsidRDefault="00FC7BE9" w:rsidP="00FC7BE9">
      <w:pPr>
        <w:jc w:val="center"/>
        <w:rPr>
          <w:rFonts w:cs="Times New Roman"/>
          <w:b/>
          <w:bCs/>
          <w:sz w:val="32"/>
          <w:szCs w:val="44"/>
        </w:rPr>
      </w:pPr>
    </w:p>
    <w:p w14:paraId="6557F0EF" w14:textId="77777777" w:rsidR="00FC7BE9" w:rsidRDefault="00FC7BE9" w:rsidP="00FC7BE9">
      <w:pPr>
        <w:jc w:val="center"/>
        <w:rPr>
          <w:rFonts w:cs="Times New Roman"/>
          <w:b/>
          <w:bCs/>
          <w:sz w:val="32"/>
          <w:szCs w:val="44"/>
        </w:rPr>
      </w:pPr>
    </w:p>
    <w:p w14:paraId="4522F3AF" w14:textId="77777777" w:rsidR="00FC7BE9" w:rsidRDefault="00FC7BE9" w:rsidP="00FC7BE9">
      <w:pPr>
        <w:jc w:val="center"/>
        <w:rPr>
          <w:rFonts w:cs="Times New Roman"/>
          <w:b/>
          <w:bCs/>
          <w:sz w:val="32"/>
          <w:szCs w:val="44"/>
        </w:rPr>
      </w:pPr>
    </w:p>
    <w:p w14:paraId="28E9DB51" w14:textId="77777777" w:rsidR="00FC7BE9" w:rsidRDefault="00FC7BE9" w:rsidP="00FC7BE9">
      <w:pPr>
        <w:jc w:val="center"/>
        <w:rPr>
          <w:rFonts w:cs="Times New Roman"/>
          <w:b/>
          <w:bCs/>
          <w:sz w:val="32"/>
          <w:szCs w:val="44"/>
        </w:rPr>
      </w:pPr>
    </w:p>
    <w:p w14:paraId="1FB0D451" w14:textId="68EB60B4" w:rsidR="00415467" w:rsidRPr="000C5618" w:rsidRDefault="00415467" w:rsidP="00FC7BE9">
      <w:pPr>
        <w:jc w:val="center"/>
        <w:rPr>
          <w:rFonts w:cs="Times New Roman"/>
          <w:b/>
          <w:bCs/>
          <w:sz w:val="32"/>
          <w:szCs w:val="44"/>
        </w:rPr>
      </w:pPr>
      <w:r w:rsidRPr="000C5618">
        <w:rPr>
          <w:rFonts w:cs="Times New Roman"/>
          <w:b/>
          <w:bCs/>
          <w:sz w:val="32"/>
          <w:szCs w:val="44"/>
        </w:rPr>
        <w:t>Application Pack</w:t>
      </w:r>
    </w:p>
    <w:p w14:paraId="5DCDE7DD" w14:textId="77777777" w:rsidR="00415467" w:rsidRDefault="00415467" w:rsidP="00FC7BE9">
      <w:pPr>
        <w:jc w:val="center"/>
        <w:rPr>
          <w:rFonts w:cs="Times New Roman"/>
          <w:b/>
          <w:bCs/>
          <w:sz w:val="44"/>
          <w:szCs w:val="44"/>
        </w:rPr>
      </w:pPr>
    </w:p>
    <w:p w14:paraId="3F44EB38" w14:textId="77777777" w:rsidR="00415467" w:rsidRDefault="00415467" w:rsidP="00FC7BE9">
      <w:pPr>
        <w:pStyle w:val="ListParagraph"/>
        <w:numPr>
          <w:ilvl w:val="0"/>
          <w:numId w:val="1"/>
        </w:numPr>
        <w:jc w:val="center"/>
      </w:pPr>
      <w:r>
        <w:t>Appointment Schedule and Advertisement</w:t>
      </w:r>
    </w:p>
    <w:p w14:paraId="52008654" w14:textId="77777777" w:rsidR="00415467" w:rsidRDefault="00415467" w:rsidP="00FC7BE9">
      <w:pPr>
        <w:pStyle w:val="ListParagraph"/>
        <w:numPr>
          <w:ilvl w:val="0"/>
          <w:numId w:val="1"/>
        </w:numPr>
        <w:jc w:val="center"/>
      </w:pPr>
      <w:r>
        <w:t>Mission and Objectives of the Epiphany Trust (Truro) Ltd</w:t>
      </w:r>
    </w:p>
    <w:p w14:paraId="792E2D30" w14:textId="77777777" w:rsidR="00415467" w:rsidRDefault="00415467" w:rsidP="00FC7BE9">
      <w:pPr>
        <w:pStyle w:val="ListParagraph"/>
        <w:numPr>
          <w:ilvl w:val="0"/>
          <w:numId w:val="1"/>
        </w:numPr>
        <w:jc w:val="center"/>
      </w:pPr>
      <w:r>
        <w:t>Job Description</w:t>
      </w:r>
    </w:p>
    <w:p w14:paraId="7B88811F" w14:textId="77777777" w:rsidR="00415467" w:rsidRDefault="00415467" w:rsidP="00FC7BE9">
      <w:pPr>
        <w:pStyle w:val="ListParagraph"/>
        <w:numPr>
          <w:ilvl w:val="0"/>
          <w:numId w:val="1"/>
        </w:numPr>
        <w:jc w:val="center"/>
      </w:pPr>
      <w:r>
        <w:t>Person Specification</w:t>
      </w:r>
    </w:p>
    <w:p w14:paraId="3ECE77AD" w14:textId="77777777" w:rsidR="00415467" w:rsidRDefault="00415467" w:rsidP="00FC7BE9">
      <w:pPr>
        <w:pStyle w:val="ListParagraph"/>
        <w:numPr>
          <w:ilvl w:val="0"/>
          <w:numId w:val="1"/>
        </w:numPr>
        <w:jc w:val="center"/>
      </w:pPr>
      <w:r>
        <w:t>Application Form</w:t>
      </w:r>
    </w:p>
    <w:p w14:paraId="11D1F39A" w14:textId="77777777" w:rsidR="00415467" w:rsidRDefault="00415467" w:rsidP="00FC7BE9">
      <w:pPr>
        <w:pStyle w:val="ListParagraph"/>
        <w:numPr>
          <w:ilvl w:val="0"/>
          <w:numId w:val="1"/>
        </w:numPr>
        <w:jc w:val="center"/>
      </w:pPr>
      <w:r>
        <w:t>Annual Report for 2020 – available by request</w:t>
      </w:r>
    </w:p>
    <w:p w14:paraId="2155E9E1" w14:textId="77777777" w:rsidR="00FC7BE9" w:rsidRDefault="00FC7BE9" w:rsidP="00CC2166">
      <w:pPr>
        <w:rPr>
          <w:rFonts w:ascii="Arial" w:hAnsi="Arial" w:cs="Arial"/>
          <w:b/>
          <w:i/>
          <w:sz w:val="24"/>
        </w:rPr>
      </w:pPr>
    </w:p>
    <w:p w14:paraId="545D4553" w14:textId="77777777" w:rsidR="00FC7BE9" w:rsidRDefault="00FC7BE9" w:rsidP="00CC2166">
      <w:pPr>
        <w:rPr>
          <w:rFonts w:ascii="Arial" w:hAnsi="Arial" w:cs="Arial"/>
          <w:b/>
          <w:i/>
          <w:sz w:val="24"/>
        </w:rPr>
      </w:pPr>
    </w:p>
    <w:p w14:paraId="4B83AFFE" w14:textId="77777777" w:rsidR="00FC7BE9" w:rsidRDefault="00FC7BE9" w:rsidP="00CC2166">
      <w:pPr>
        <w:rPr>
          <w:rFonts w:ascii="Arial" w:hAnsi="Arial" w:cs="Arial"/>
          <w:b/>
          <w:i/>
          <w:sz w:val="24"/>
        </w:rPr>
      </w:pPr>
    </w:p>
    <w:p w14:paraId="1F9B8AEF" w14:textId="77777777" w:rsidR="00FC7BE9" w:rsidRDefault="00FC7BE9" w:rsidP="00CC2166">
      <w:pPr>
        <w:rPr>
          <w:rFonts w:ascii="Arial" w:hAnsi="Arial" w:cs="Arial"/>
          <w:b/>
          <w:i/>
          <w:sz w:val="24"/>
        </w:rPr>
      </w:pPr>
    </w:p>
    <w:p w14:paraId="4BF86225" w14:textId="77777777" w:rsidR="00FC7BE9" w:rsidRDefault="00FC7BE9" w:rsidP="00CC2166">
      <w:pPr>
        <w:rPr>
          <w:rFonts w:ascii="Arial" w:hAnsi="Arial" w:cs="Arial"/>
          <w:b/>
          <w:i/>
          <w:sz w:val="24"/>
        </w:rPr>
      </w:pPr>
    </w:p>
    <w:p w14:paraId="4EBECEDD" w14:textId="77777777" w:rsidR="00FC7BE9" w:rsidRDefault="00FC7BE9" w:rsidP="00CC2166">
      <w:pPr>
        <w:rPr>
          <w:rFonts w:ascii="Arial" w:hAnsi="Arial" w:cs="Arial"/>
          <w:b/>
          <w:i/>
          <w:sz w:val="24"/>
        </w:rPr>
      </w:pPr>
    </w:p>
    <w:p w14:paraId="33409EDD" w14:textId="77777777" w:rsidR="00FC7BE9" w:rsidRDefault="00FC7BE9" w:rsidP="00CC2166">
      <w:pPr>
        <w:rPr>
          <w:rFonts w:ascii="Arial" w:hAnsi="Arial" w:cs="Arial"/>
          <w:b/>
          <w:i/>
          <w:sz w:val="24"/>
        </w:rPr>
      </w:pPr>
    </w:p>
    <w:p w14:paraId="220DC244" w14:textId="77777777" w:rsidR="00FC7BE9" w:rsidRDefault="00FC7BE9" w:rsidP="00CC2166">
      <w:pPr>
        <w:rPr>
          <w:rFonts w:ascii="Arial" w:hAnsi="Arial" w:cs="Arial"/>
          <w:b/>
          <w:i/>
          <w:sz w:val="24"/>
        </w:rPr>
      </w:pPr>
    </w:p>
    <w:p w14:paraId="7C0193D8" w14:textId="77777777" w:rsidR="00FC7BE9" w:rsidRDefault="00FC7BE9" w:rsidP="00CC2166">
      <w:pPr>
        <w:rPr>
          <w:rFonts w:ascii="Arial" w:hAnsi="Arial" w:cs="Arial"/>
          <w:b/>
          <w:i/>
          <w:sz w:val="24"/>
        </w:rPr>
      </w:pPr>
    </w:p>
    <w:p w14:paraId="6D902B09" w14:textId="77777777" w:rsidR="00F40699" w:rsidRPr="00F40699" w:rsidRDefault="00F40699" w:rsidP="00CC2166">
      <w:pPr>
        <w:rPr>
          <w:rFonts w:ascii="Arial" w:hAnsi="Arial" w:cs="Arial"/>
          <w:b/>
          <w:i/>
          <w:sz w:val="24"/>
        </w:rPr>
      </w:pPr>
    </w:p>
    <w:p w14:paraId="1E5DE709" w14:textId="77777777" w:rsidR="00FC7BE9" w:rsidRPr="00F40699" w:rsidRDefault="00FC7BE9" w:rsidP="00FC7BE9">
      <w:pPr>
        <w:rPr>
          <w:rFonts w:ascii="Arial" w:hAnsi="Arial" w:cs="Arial"/>
          <w:b/>
          <w:i/>
          <w:sz w:val="24"/>
        </w:rPr>
      </w:pPr>
    </w:p>
    <w:tbl>
      <w:tblPr>
        <w:tblStyle w:val="TableGrid"/>
        <w:tblpPr w:leftFromText="180" w:rightFromText="180" w:vertAnchor="text" w:horzAnchor="margin" w:tblpY="1642"/>
        <w:tblW w:w="0" w:type="auto"/>
        <w:tblLook w:val="04A0" w:firstRow="1" w:lastRow="0" w:firstColumn="1" w:lastColumn="0" w:noHBand="0" w:noVBand="1"/>
      </w:tblPr>
      <w:tblGrid>
        <w:gridCol w:w="4726"/>
      </w:tblGrid>
      <w:tr w:rsidR="00911E28" w14:paraId="1E0A81EE" w14:textId="77777777" w:rsidTr="00911E28">
        <w:trPr>
          <w:trHeight w:val="7645"/>
        </w:trPr>
        <w:tc>
          <w:tcPr>
            <w:tcW w:w="4726" w:type="dxa"/>
          </w:tcPr>
          <w:p w14:paraId="73C91760" w14:textId="77777777" w:rsidR="00911E28" w:rsidRPr="00F40699" w:rsidRDefault="00911E28" w:rsidP="00911E28">
            <w:pPr>
              <w:jc w:val="center"/>
              <w:rPr>
                <w:rFonts w:ascii="Arial" w:eastAsia="Calibri" w:hAnsi="Arial" w:cs="Arial"/>
                <w:b/>
                <w:bCs/>
                <w:sz w:val="24"/>
                <w:szCs w:val="24"/>
              </w:rPr>
            </w:pPr>
            <w:r w:rsidRPr="00F40699">
              <w:rPr>
                <w:rFonts w:ascii="Arial" w:eastAsia="Calibri" w:hAnsi="Arial" w:cs="Arial"/>
                <w:b/>
                <w:bCs/>
                <w:sz w:val="24"/>
                <w:szCs w:val="24"/>
              </w:rPr>
              <w:t>THE EPIPHANY TRUST (TRURO) Ltd</w:t>
            </w:r>
          </w:p>
          <w:p w14:paraId="0492C4AD" w14:textId="77777777" w:rsidR="00911E28" w:rsidRPr="00F40699" w:rsidRDefault="00911E28" w:rsidP="00911E28">
            <w:pPr>
              <w:jc w:val="center"/>
              <w:rPr>
                <w:rFonts w:ascii="Arial" w:eastAsia="Calibri" w:hAnsi="Arial" w:cs="Arial"/>
                <w:sz w:val="18"/>
                <w:szCs w:val="18"/>
              </w:rPr>
            </w:pPr>
          </w:p>
          <w:p w14:paraId="0D8FCBA3" w14:textId="77777777" w:rsidR="00911E28" w:rsidRPr="00B17A60" w:rsidRDefault="00911E28" w:rsidP="00911E28">
            <w:pPr>
              <w:jc w:val="center"/>
              <w:rPr>
                <w:rFonts w:ascii="Arial" w:eastAsia="Calibri" w:hAnsi="Arial" w:cs="Arial"/>
                <w:b/>
              </w:rPr>
            </w:pPr>
            <w:r w:rsidRPr="00B17A60">
              <w:rPr>
                <w:rFonts w:ascii="Arial" w:eastAsia="Calibri" w:hAnsi="Arial" w:cs="Arial"/>
              </w:rPr>
              <w:t>The Trustees wish to appoint a</w:t>
            </w:r>
            <w:r w:rsidRPr="00B17A60">
              <w:rPr>
                <w:rFonts w:ascii="Arial" w:eastAsia="Calibri" w:hAnsi="Arial" w:cs="Arial"/>
                <w:b/>
              </w:rPr>
              <w:t xml:space="preserve"> part-time</w:t>
            </w:r>
          </w:p>
          <w:p w14:paraId="6083D4D3" w14:textId="77777777" w:rsidR="00911E28" w:rsidRPr="00B17A60" w:rsidRDefault="00911E28" w:rsidP="00911E28">
            <w:pPr>
              <w:jc w:val="center"/>
              <w:rPr>
                <w:rFonts w:ascii="Arial" w:eastAsia="Calibri" w:hAnsi="Arial" w:cs="Arial"/>
                <w:b/>
              </w:rPr>
            </w:pPr>
          </w:p>
          <w:p w14:paraId="3C888DBA" w14:textId="77777777" w:rsidR="00911E28" w:rsidRPr="00754230" w:rsidRDefault="00911E28" w:rsidP="00911E28">
            <w:pPr>
              <w:jc w:val="center"/>
              <w:rPr>
                <w:rStyle w:val="BookTitle"/>
                <w:rFonts w:ascii="Arial" w:hAnsi="Arial" w:cs="Arial"/>
                <w:sz w:val="28"/>
                <w:szCs w:val="28"/>
              </w:rPr>
            </w:pPr>
            <w:r w:rsidRPr="00754230">
              <w:rPr>
                <w:rStyle w:val="BookTitle"/>
                <w:rFonts w:ascii="Arial" w:hAnsi="Arial" w:cs="Arial"/>
                <w:sz w:val="28"/>
                <w:szCs w:val="28"/>
              </w:rPr>
              <w:t>Resources Manager</w:t>
            </w:r>
          </w:p>
          <w:p w14:paraId="5DB1E1B3" w14:textId="77777777" w:rsidR="00911E28" w:rsidRPr="00B17A60" w:rsidRDefault="00911E28" w:rsidP="00911E28">
            <w:pPr>
              <w:jc w:val="center"/>
              <w:rPr>
                <w:rFonts w:ascii="Arial" w:eastAsia="Calibri" w:hAnsi="Arial" w:cs="Arial"/>
                <w:b/>
              </w:rPr>
            </w:pPr>
          </w:p>
          <w:p w14:paraId="0C2C74A9" w14:textId="77777777" w:rsidR="00911E28" w:rsidRDefault="00911E28" w:rsidP="00911E28">
            <w:pPr>
              <w:jc w:val="center"/>
              <w:rPr>
                <w:rFonts w:ascii="Arial" w:hAnsi="Arial" w:cs="Arial"/>
              </w:rPr>
            </w:pPr>
            <w:r w:rsidRPr="00B17A60">
              <w:rPr>
                <w:rFonts w:ascii="Arial" w:eastAsia="Calibri" w:hAnsi="Arial" w:cs="Arial"/>
              </w:rPr>
              <w:t>for Epiphany House</w:t>
            </w:r>
            <w:r w:rsidRPr="00B17A60">
              <w:rPr>
                <w:rFonts w:ascii="Arial" w:hAnsi="Arial" w:cs="Arial"/>
              </w:rPr>
              <w:t xml:space="preserve">. </w:t>
            </w:r>
          </w:p>
          <w:p w14:paraId="208428B3" w14:textId="77777777" w:rsidR="00911E28" w:rsidRPr="00B17A60" w:rsidRDefault="00911E28" w:rsidP="00911E28">
            <w:pPr>
              <w:jc w:val="center"/>
              <w:rPr>
                <w:rFonts w:ascii="Arial" w:eastAsia="Calibri" w:hAnsi="Arial" w:cs="Arial"/>
              </w:rPr>
            </w:pPr>
            <w:r w:rsidRPr="00B17A60">
              <w:rPr>
                <w:rFonts w:ascii="Arial" w:eastAsia="Calibri" w:hAnsi="Arial" w:cs="Arial"/>
              </w:rPr>
              <w:t xml:space="preserve">Closing date for applications: </w:t>
            </w:r>
            <w:r>
              <w:rPr>
                <w:rFonts w:ascii="Arial" w:eastAsia="Calibri" w:hAnsi="Arial" w:cs="Arial"/>
              </w:rPr>
              <w:t>Friday 3</w:t>
            </w:r>
            <w:r w:rsidRPr="00E63509">
              <w:rPr>
                <w:rFonts w:ascii="Arial" w:eastAsia="Calibri" w:hAnsi="Arial" w:cs="Arial"/>
                <w:vertAlign w:val="superscript"/>
              </w:rPr>
              <w:t>rd</w:t>
            </w:r>
            <w:r>
              <w:rPr>
                <w:rFonts w:ascii="Arial" w:eastAsia="Calibri" w:hAnsi="Arial" w:cs="Arial"/>
              </w:rPr>
              <w:t xml:space="preserve"> December 2021</w:t>
            </w:r>
          </w:p>
          <w:p w14:paraId="091A2270" w14:textId="77777777" w:rsidR="00911E28" w:rsidRPr="00B17A60" w:rsidRDefault="00911E28" w:rsidP="00911E28">
            <w:pPr>
              <w:jc w:val="center"/>
              <w:rPr>
                <w:rFonts w:ascii="Arial" w:eastAsia="Calibri" w:hAnsi="Arial" w:cs="Arial"/>
              </w:rPr>
            </w:pPr>
          </w:p>
          <w:p w14:paraId="4AA7DA22" w14:textId="77777777" w:rsidR="00911E28" w:rsidRPr="00F40699" w:rsidRDefault="00911E28" w:rsidP="00911E28">
            <w:pPr>
              <w:spacing w:after="200" w:line="276" w:lineRule="auto"/>
              <w:jc w:val="center"/>
              <w:rPr>
                <w:rFonts w:ascii="Arial" w:eastAsia="Times New Roman" w:hAnsi="Arial" w:cs="Arial"/>
              </w:rPr>
            </w:pPr>
            <w:r w:rsidRPr="00F40699">
              <w:rPr>
                <w:rFonts w:ascii="Arial" w:eastAsia="Times New Roman" w:hAnsi="Arial" w:cs="Arial"/>
              </w:rPr>
              <w:t xml:space="preserve">The Resources Manager will oversee the finances and property of the house. They will work closely with our Operations </w:t>
            </w:r>
            <w:proofErr w:type="gramStart"/>
            <w:r w:rsidRPr="00F40699">
              <w:rPr>
                <w:rFonts w:ascii="Arial" w:eastAsia="Times New Roman" w:hAnsi="Arial" w:cs="Arial"/>
              </w:rPr>
              <w:t>Director</w:t>
            </w:r>
            <w:proofErr w:type="gramEnd"/>
            <w:r w:rsidRPr="00F40699">
              <w:rPr>
                <w:rFonts w:ascii="Arial" w:eastAsia="Times New Roman" w:hAnsi="Arial" w:cs="Arial"/>
              </w:rPr>
              <w:t xml:space="preserve"> to sustain and continue the development of the ministry of the House within both its spiritual and secular dimensions. This is a part time role (18-20hrs/week and the salary </w:t>
            </w:r>
            <w:proofErr w:type="gramStart"/>
            <w:r w:rsidRPr="00F40699">
              <w:rPr>
                <w:rFonts w:ascii="Arial" w:eastAsia="Times New Roman" w:hAnsi="Arial" w:cs="Arial"/>
              </w:rPr>
              <w:t>is</w:t>
            </w:r>
            <w:proofErr w:type="gramEnd"/>
            <w:r w:rsidRPr="00F40699">
              <w:rPr>
                <w:rFonts w:ascii="Arial" w:eastAsia="Times New Roman" w:hAnsi="Arial" w:cs="Arial"/>
              </w:rPr>
              <w:t xml:space="preserve"> negotiable).</w:t>
            </w:r>
          </w:p>
          <w:p w14:paraId="24683414" w14:textId="77777777" w:rsidR="00911E28" w:rsidRPr="00F40699" w:rsidRDefault="00911E28" w:rsidP="00911E28">
            <w:pPr>
              <w:jc w:val="center"/>
              <w:rPr>
                <w:rFonts w:ascii="Arial" w:eastAsia="Calibri" w:hAnsi="Arial" w:cs="Arial"/>
                <w:sz w:val="18"/>
                <w:szCs w:val="18"/>
              </w:rPr>
            </w:pPr>
          </w:p>
          <w:p w14:paraId="4CA2A20E" w14:textId="77777777" w:rsidR="00911E28" w:rsidRPr="00400D20" w:rsidRDefault="00911E28" w:rsidP="00911E28">
            <w:pPr>
              <w:jc w:val="center"/>
              <w:rPr>
                <w:rFonts w:ascii="Arial" w:eastAsia="Calibri" w:hAnsi="Arial" w:cs="Arial"/>
              </w:rPr>
            </w:pPr>
            <w:r w:rsidRPr="00400D20">
              <w:rPr>
                <w:rFonts w:ascii="Arial" w:eastAsia="Calibri" w:hAnsi="Arial" w:cs="Arial"/>
              </w:rPr>
              <w:t xml:space="preserve">Full details and an application form are available from the website: </w:t>
            </w:r>
            <w:hyperlink r:id="rId11" w:history="1">
              <w:r w:rsidRPr="00400D20">
                <w:rPr>
                  <w:rFonts w:ascii="Arial" w:eastAsia="Calibri" w:hAnsi="Arial" w:cs="Arial"/>
                  <w:color w:val="0000FF"/>
                  <w:u w:val="single"/>
                </w:rPr>
                <w:t>http://www.epiphanyhouse.co.uk</w:t>
              </w:r>
            </w:hyperlink>
          </w:p>
          <w:p w14:paraId="162FD52C" w14:textId="77777777" w:rsidR="00911E28" w:rsidRPr="00400D20" w:rsidRDefault="00911E28" w:rsidP="00911E28">
            <w:pPr>
              <w:jc w:val="center"/>
              <w:rPr>
                <w:rFonts w:ascii="Arial" w:hAnsi="Arial" w:cs="Arial"/>
              </w:rPr>
            </w:pPr>
            <w:r w:rsidRPr="00400D20">
              <w:rPr>
                <w:rFonts w:ascii="Arial" w:hAnsi="Arial" w:cs="Arial"/>
              </w:rPr>
              <w:t>Tel: 01872 857953</w:t>
            </w:r>
          </w:p>
          <w:p w14:paraId="4411A38B" w14:textId="77777777" w:rsidR="00911E28" w:rsidRPr="00F40699" w:rsidRDefault="00911E28" w:rsidP="00911E28">
            <w:pPr>
              <w:jc w:val="center"/>
              <w:rPr>
                <w:rFonts w:ascii="Arial" w:hAnsi="Arial" w:cs="Arial"/>
                <w:b/>
                <w:i/>
                <w:sz w:val="24"/>
              </w:rPr>
            </w:pPr>
            <w:proofErr w:type="gramStart"/>
            <w:r w:rsidRPr="00400D20">
              <w:rPr>
                <w:rFonts w:ascii="Arial" w:hAnsi="Arial" w:cs="Arial"/>
              </w:rPr>
              <w:t>Or,</w:t>
            </w:r>
            <w:proofErr w:type="gramEnd"/>
            <w:r w:rsidRPr="00400D20">
              <w:rPr>
                <w:rFonts w:ascii="Arial" w:hAnsi="Arial" w:cs="Arial"/>
              </w:rPr>
              <w:t xml:space="preserve"> Email: </w:t>
            </w:r>
            <w:hyperlink r:id="rId12" w:history="1">
              <w:r w:rsidRPr="00400D20">
                <w:rPr>
                  <w:rStyle w:val="Hyperlink"/>
                  <w:rFonts w:ascii="Arial" w:hAnsi="Arial" w:cs="Arial"/>
                </w:rPr>
                <w:t>manager@epiphanyhouse.co.uk</w:t>
              </w:r>
            </w:hyperlink>
          </w:p>
          <w:p w14:paraId="73BBEBED" w14:textId="77777777" w:rsidR="00911E28" w:rsidRDefault="00911E28" w:rsidP="00911E28">
            <w:pPr>
              <w:jc w:val="center"/>
              <w:rPr>
                <w:b/>
                <w:i/>
                <w:sz w:val="24"/>
              </w:rPr>
            </w:pPr>
            <w:r>
              <w:rPr>
                <w:rFonts w:ascii="Times New Roman" w:eastAsia="Times New Roman" w:hAnsi="Times New Roman" w:cs="Times New Roman"/>
                <w:noProof/>
                <w:color w:val="1F497D" w:themeColor="text2"/>
                <w:sz w:val="24"/>
                <w:szCs w:val="24"/>
              </w:rPr>
              <w:drawing>
                <wp:anchor distT="0" distB="0" distL="114300" distR="114300" simplePos="0" relativeHeight="251659264" behindDoc="0" locked="0" layoutInCell="1" allowOverlap="1" wp14:anchorId="142737DE" wp14:editId="3F970029">
                  <wp:simplePos x="0" y="0"/>
                  <wp:positionH relativeFrom="column">
                    <wp:posOffset>760095</wp:posOffset>
                  </wp:positionH>
                  <wp:positionV relativeFrom="paragraph">
                    <wp:posOffset>176530</wp:posOffset>
                  </wp:positionV>
                  <wp:extent cx="1390650" cy="540385"/>
                  <wp:effectExtent l="0" t="0" r="0" b="0"/>
                  <wp:wrapSquare wrapText="bothSides"/>
                  <wp:docPr id="1" name="Picture 1" descr="C:\Users\Manager\Pictures\Logos etc\EH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Pictures\Logos etc\EH_logo_cmy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0"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6DA89" w14:textId="77777777" w:rsidR="00911E28" w:rsidRDefault="00911E28" w:rsidP="00911E28">
            <w:pPr>
              <w:rPr>
                <w:b/>
                <w:i/>
                <w:sz w:val="24"/>
              </w:rPr>
            </w:pPr>
          </w:p>
        </w:tc>
      </w:tr>
    </w:tbl>
    <w:p w14:paraId="62A6F480" w14:textId="02DC320C" w:rsidR="00CC2166" w:rsidRPr="00525DA4" w:rsidRDefault="00CC2166" w:rsidP="00CC2166">
      <w:pPr>
        <w:rPr>
          <w:rFonts w:ascii="Arial" w:hAnsi="Arial" w:cs="Arial"/>
          <w:b/>
          <w:bCs/>
          <w:i/>
          <w:iCs/>
          <w:spacing w:val="5"/>
        </w:rPr>
      </w:pPr>
    </w:p>
    <w:p w14:paraId="5AC7BF17" w14:textId="597EC4B2" w:rsidR="00CC2166" w:rsidRPr="00525DA4" w:rsidRDefault="00525DA4" w:rsidP="00525DA4">
      <w:pPr>
        <w:jc w:val="center"/>
      </w:pPr>
      <w:r w:rsidRPr="00525DA4">
        <w:rPr>
          <w:rFonts w:cs="Times New Roman"/>
          <w:b/>
          <w:bCs/>
          <w:sz w:val="32"/>
          <w:szCs w:val="44"/>
        </w:rPr>
        <w:t>Advertisement</w:t>
      </w:r>
      <w:r w:rsidR="00CC2166">
        <w:rPr>
          <w:rFonts w:cs="Times New Roman"/>
          <w:b/>
          <w:bCs/>
          <w:sz w:val="44"/>
          <w:szCs w:val="44"/>
        </w:rPr>
        <w:br w:type="page"/>
      </w:r>
    </w:p>
    <w:p w14:paraId="2FA94237" w14:textId="77777777" w:rsidR="00996ED3" w:rsidRDefault="00996ED3" w:rsidP="00CC2166"/>
    <w:p w14:paraId="307A3282" w14:textId="48627D0A" w:rsidR="00996ED3" w:rsidRPr="007F444E" w:rsidRDefault="00996ED3" w:rsidP="00CC2166">
      <w:pPr>
        <w:rPr>
          <w:rFonts w:ascii="Arial" w:hAnsi="Arial" w:cs="Arial"/>
          <w:b/>
          <w:bCs/>
          <w:sz w:val="28"/>
          <w:szCs w:val="28"/>
        </w:rPr>
      </w:pPr>
      <w:r w:rsidRPr="007F444E">
        <w:rPr>
          <w:rFonts w:ascii="Arial" w:hAnsi="Arial" w:cs="Arial"/>
          <w:b/>
          <w:bCs/>
          <w:sz w:val="28"/>
          <w:szCs w:val="28"/>
        </w:rPr>
        <w:t xml:space="preserve">Mission and Objectives of the </w:t>
      </w:r>
      <w:r w:rsidR="007F444E" w:rsidRPr="007F444E">
        <w:rPr>
          <w:rFonts w:ascii="Arial" w:hAnsi="Arial" w:cs="Arial"/>
          <w:b/>
          <w:bCs/>
          <w:sz w:val="28"/>
          <w:szCs w:val="28"/>
        </w:rPr>
        <w:t>Epiphany Trust (Truro) Ltd</w:t>
      </w:r>
    </w:p>
    <w:p w14:paraId="5686E983" w14:textId="77777777" w:rsidR="00996ED3" w:rsidRDefault="00996ED3" w:rsidP="00CC2166"/>
    <w:p w14:paraId="3BFAAE39" w14:textId="5AF07A0B" w:rsidR="00CC2166" w:rsidRDefault="00CC2166" w:rsidP="00CC2166">
      <w:r>
        <w:t>The Epiphany Trust (Truro) Ltd is an ecumenical Christian charity formed in 2002. The Trust’s mission is:</w:t>
      </w:r>
    </w:p>
    <w:p w14:paraId="1AFA8485" w14:textId="77777777" w:rsidR="00CC2166" w:rsidRDefault="00CC2166" w:rsidP="00CC2166">
      <w:pPr>
        <w:pStyle w:val="ListParagraph"/>
        <w:numPr>
          <w:ilvl w:val="0"/>
          <w:numId w:val="2"/>
        </w:numPr>
        <w:spacing w:after="120" w:line="240" w:lineRule="auto"/>
      </w:pPr>
      <w:r>
        <w:t xml:space="preserve">To provide a place of peace, </w:t>
      </w:r>
      <w:proofErr w:type="gramStart"/>
      <w:r>
        <w:t>prayer</w:t>
      </w:r>
      <w:proofErr w:type="gramEnd"/>
      <w:r>
        <w:t xml:space="preserve"> and worship where people can explore Christian spirituality, to further their own spiritual journey and deepen their relationship with God</w:t>
      </w:r>
    </w:p>
    <w:p w14:paraId="17BAA48E" w14:textId="77777777" w:rsidR="00CC2166" w:rsidRDefault="00CC2166" w:rsidP="00CC2166">
      <w:pPr>
        <w:pStyle w:val="ListParagraph"/>
        <w:numPr>
          <w:ilvl w:val="0"/>
          <w:numId w:val="2"/>
        </w:numPr>
        <w:spacing w:after="120" w:line="240" w:lineRule="auto"/>
      </w:pPr>
      <w:r>
        <w:t xml:space="preserve">To provide creative opportunities, </w:t>
      </w:r>
      <w:proofErr w:type="gramStart"/>
      <w:r>
        <w:t>resources</w:t>
      </w:r>
      <w:proofErr w:type="gramEnd"/>
      <w:r>
        <w:t xml:space="preserve"> and a venue to support those in need and the agencies and other charities who help them</w:t>
      </w:r>
    </w:p>
    <w:p w14:paraId="6E47A4F0" w14:textId="77777777" w:rsidR="00CC2166" w:rsidRDefault="00CC2166" w:rsidP="00CC2166">
      <w:pPr>
        <w:pStyle w:val="ListParagraph"/>
        <w:numPr>
          <w:ilvl w:val="0"/>
          <w:numId w:val="2"/>
        </w:numPr>
        <w:spacing w:after="120" w:line="240" w:lineRule="auto"/>
      </w:pPr>
      <w:r>
        <w:t xml:space="preserve">To offer the provision of a venue and opportunities for community and Christian groups for learning, development, rehearsal, </w:t>
      </w:r>
      <w:proofErr w:type="gramStart"/>
      <w:r>
        <w:t>lectures</w:t>
      </w:r>
      <w:proofErr w:type="gramEnd"/>
      <w:r>
        <w:t xml:space="preserve"> and study</w:t>
      </w:r>
    </w:p>
    <w:p w14:paraId="4D8F84B8" w14:textId="77777777" w:rsidR="00CC2166" w:rsidRDefault="00CC2166" w:rsidP="00CC2166">
      <w:r>
        <w:t xml:space="preserve">To enable the Trust to fulfil these objectives we run Epiphany House, in Truro, as a Conference and Retreat Centre. This historic building, often described as a ‘haven of peace’, has </w:t>
      </w:r>
      <w:proofErr w:type="gramStart"/>
      <w:r>
        <w:t>a number of</w:t>
      </w:r>
      <w:proofErr w:type="gramEnd"/>
      <w:r>
        <w:t xml:space="preserve"> meeting rooms, overnight accommodation and a chapel. The Trust aims to make the fullest and most effective use of what the house can offer, and to this end we are committed to offering excellent hospitality to all who visit us. This is at the heart of all we do, in providing:</w:t>
      </w:r>
    </w:p>
    <w:p w14:paraId="15E378AA" w14:textId="77777777" w:rsidR="00CC2166" w:rsidRDefault="00CC2166" w:rsidP="00CC2166">
      <w:pPr>
        <w:pStyle w:val="ListParagraph"/>
        <w:numPr>
          <w:ilvl w:val="0"/>
          <w:numId w:val="3"/>
        </w:numPr>
        <w:spacing w:after="120" w:line="240" w:lineRule="auto"/>
      </w:pPr>
      <w:r>
        <w:t xml:space="preserve">a centre for prayer, spiritual </w:t>
      </w:r>
      <w:proofErr w:type="gramStart"/>
      <w:r>
        <w:t>retreat</w:t>
      </w:r>
      <w:proofErr w:type="gramEnd"/>
      <w:r>
        <w:t xml:space="preserve"> and renewal</w:t>
      </w:r>
    </w:p>
    <w:p w14:paraId="5298C1DC" w14:textId="77777777" w:rsidR="00CC2166" w:rsidRDefault="00CC2166" w:rsidP="00CC2166">
      <w:pPr>
        <w:pStyle w:val="ListParagraph"/>
        <w:numPr>
          <w:ilvl w:val="0"/>
          <w:numId w:val="3"/>
        </w:numPr>
        <w:spacing w:after="120" w:line="240" w:lineRule="auto"/>
      </w:pPr>
      <w:r>
        <w:t xml:space="preserve">a place of peace and acceptance allowing respite and refuge, </w:t>
      </w:r>
      <w:proofErr w:type="gramStart"/>
      <w:r>
        <w:t>healing</w:t>
      </w:r>
      <w:proofErr w:type="gramEnd"/>
      <w:r>
        <w:t xml:space="preserve"> and growth</w:t>
      </w:r>
    </w:p>
    <w:p w14:paraId="4952064A" w14:textId="77777777" w:rsidR="00CC2166" w:rsidRDefault="00CC2166" w:rsidP="00CC2166">
      <w:pPr>
        <w:pStyle w:val="ListParagraph"/>
        <w:numPr>
          <w:ilvl w:val="0"/>
          <w:numId w:val="3"/>
        </w:numPr>
        <w:spacing w:after="120" w:line="240" w:lineRule="auto"/>
      </w:pPr>
      <w:r>
        <w:t>a resource for Cornish Christian organisations</w:t>
      </w:r>
    </w:p>
    <w:p w14:paraId="6AC817E7" w14:textId="77777777" w:rsidR="00CC2166" w:rsidRDefault="00CC2166" w:rsidP="00CC2166">
      <w:pPr>
        <w:pStyle w:val="ListParagraph"/>
        <w:numPr>
          <w:ilvl w:val="0"/>
          <w:numId w:val="3"/>
        </w:numPr>
        <w:spacing w:after="120" w:line="240" w:lineRule="auto"/>
      </w:pPr>
      <w:r>
        <w:t>a space to minister to those in full-time ministry</w:t>
      </w:r>
    </w:p>
    <w:p w14:paraId="1949DCA6" w14:textId="77777777" w:rsidR="00CC2166" w:rsidRDefault="00CC2166" w:rsidP="00CC2166">
      <w:pPr>
        <w:pStyle w:val="ListParagraph"/>
        <w:numPr>
          <w:ilvl w:val="0"/>
          <w:numId w:val="3"/>
        </w:numPr>
        <w:spacing w:after="120" w:line="240" w:lineRule="auto"/>
      </w:pPr>
      <w:r>
        <w:t>a meeting space for churches’ training courses and away days</w:t>
      </w:r>
    </w:p>
    <w:p w14:paraId="41A29D27" w14:textId="77777777" w:rsidR="00CC2166" w:rsidRDefault="00CC2166" w:rsidP="00CC2166">
      <w:pPr>
        <w:pStyle w:val="ListParagraph"/>
        <w:numPr>
          <w:ilvl w:val="0"/>
          <w:numId w:val="3"/>
        </w:numPr>
        <w:spacing w:after="120" w:line="240" w:lineRule="auto"/>
      </w:pPr>
      <w:r>
        <w:t>a place for Quiet Days and retreats</w:t>
      </w:r>
    </w:p>
    <w:p w14:paraId="1673BAA3" w14:textId="77777777" w:rsidR="00CC2166" w:rsidRDefault="00CC2166" w:rsidP="00CC2166">
      <w:pPr>
        <w:pStyle w:val="ListParagraph"/>
        <w:numPr>
          <w:ilvl w:val="0"/>
          <w:numId w:val="3"/>
        </w:numPr>
        <w:spacing w:after="120" w:line="240" w:lineRule="auto"/>
      </w:pPr>
      <w:r>
        <w:t>a rehearsal space for music and dance groups</w:t>
      </w:r>
    </w:p>
    <w:p w14:paraId="70CBAE0B" w14:textId="77777777" w:rsidR="00CC2166" w:rsidRDefault="00CC2166" w:rsidP="00CC2166">
      <w:pPr>
        <w:pStyle w:val="ListParagraph"/>
        <w:numPr>
          <w:ilvl w:val="0"/>
          <w:numId w:val="3"/>
        </w:numPr>
        <w:spacing w:after="120" w:line="240" w:lineRule="auto"/>
      </w:pPr>
      <w:r>
        <w:t>a space for training courses</w:t>
      </w:r>
    </w:p>
    <w:p w14:paraId="50E0C9FD" w14:textId="77777777" w:rsidR="00CC2166" w:rsidRDefault="00CC2166" w:rsidP="00CC2166">
      <w:pPr>
        <w:pStyle w:val="ListParagraph"/>
        <w:numPr>
          <w:ilvl w:val="0"/>
          <w:numId w:val="3"/>
        </w:numPr>
        <w:spacing w:after="120" w:line="240" w:lineRule="auto"/>
      </w:pPr>
      <w:r>
        <w:t>a community space for various clubs and groups</w:t>
      </w:r>
    </w:p>
    <w:p w14:paraId="5AB1E1A0" w14:textId="77777777" w:rsidR="00CC2166" w:rsidRDefault="00CC2166" w:rsidP="00CC2166">
      <w:pPr>
        <w:pStyle w:val="ListParagraph"/>
        <w:numPr>
          <w:ilvl w:val="0"/>
          <w:numId w:val="3"/>
        </w:numPr>
        <w:spacing w:after="120" w:line="240" w:lineRule="auto"/>
      </w:pPr>
      <w:r>
        <w:t xml:space="preserve">consulting rooms for spiritual directors, </w:t>
      </w:r>
      <w:proofErr w:type="gramStart"/>
      <w:r>
        <w:t>counsellors</w:t>
      </w:r>
      <w:proofErr w:type="gramEnd"/>
      <w:r>
        <w:t xml:space="preserve"> and therapists</w:t>
      </w:r>
    </w:p>
    <w:p w14:paraId="7529947C" w14:textId="77777777" w:rsidR="00CC2166" w:rsidRDefault="00CC2166" w:rsidP="00CC2166">
      <w:pPr>
        <w:pStyle w:val="ListParagraph"/>
        <w:numPr>
          <w:ilvl w:val="0"/>
          <w:numId w:val="3"/>
        </w:numPr>
        <w:spacing w:after="120" w:line="240" w:lineRule="auto"/>
      </w:pPr>
      <w:r>
        <w:t>a venue for celebrations</w:t>
      </w:r>
    </w:p>
    <w:p w14:paraId="57323F53" w14:textId="77777777" w:rsidR="00CC2166" w:rsidRDefault="00CC2166" w:rsidP="00CC2166">
      <w:pPr>
        <w:pStyle w:val="ListParagraph"/>
        <w:numPr>
          <w:ilvl w:val="0"/>
          <w:numId w:val="3"/>
        </w:numPr>
        <w:spacing w:after="120" w:line="240" w:lineRule="auto"/>
      </w:pPr>
      <w:r>
        <w:t xml:space="preserve">a meeting place for businesses, public </w:t>
      </w:r>
      <w:proofErr w:type="gramStart"/>
      <w:r>
        <w:t>sector</w:t>
      </w:r>
      <w:proofErr w:type="gramEnd"/>
      <w:r>
        <w:t xml:space="preserve"> and charitable voluntary organisations</w:t>
      </w:r>
    </w:p>
    <w:p w14:paraId="3DB42ABE" w14:textId="77777777" w:rsidR="00CC2166" w:rsidRDefault="00CC2166" w:rsidP="00CC2166">
      <w:r>
        <w:t xml:space="preserve">As a charity we are particularly concerned with helping those who are </w:t>
      </w:r>
      <w:proofErr w:type="gramStart"/>
      <w:r>
        <w:t>disadvantaged</w:t>
      </w:r>
      <w:proofErr w:type="gramEnd"/>
      <w:r>
        <w:t xml:space="preserve"> and we therefore offer special rates, small bursaries and consideration to those who would otherwise not be able to take advantage of our facilities. </w:t>
      </w:r>
    </w:p>
    <w:p w14:paraId="0F580C16" w14:textId="102B5B13" w:rsidR="00DE0F37" w:rsidRDefault="00CC2166">
      <w:r>
        <w:t>The house is set in beautiful grounds that are enjoyed by our many visitors and members of the public who regularly walk through them, enjoying the views and the rich variety of wildlife in the grounds. An area of the grounds is set aside to make ‘allotments’ for the use of groups for whom gardening can offer therapeutic benefit. The house is acknowledged by many of our guests as a place where they can find rest, silence, healing, and solace in their often hectic or difficult lives.</w:t>
      </w:r>
    </w:p>
    <w:p w14:paraId="62BDDD59" w14:textId="4A5DE69F" w:rsidR="00041514" w:rsidRPr="007621E2" w:rsidRDefault="00041514" w:rsidP="007621E2">
      <w:pPr>
        <w:rPr>
          <w:rFonts w:eastAsia="Times New Roman"/>
        </w:rPr>
      </w:pPr>
      <w:r w:rsidRPr="007621E2">
        <w:rPr>
          <w:rFonts w:eastAsia="Times New Roman"/>
        </w:rPr>
        <w:tab/>
      </w:r>
    </w:p>
    <w:p w14:paraId="61F3082D" w14:textId="77777777" w:rsidR="0081783B" w:rsidRPr="000F4447" w:rsidRDefault="0081783B" w:rsidP="0081783B">
      <w:pPr>
        <w:rPr>
          <w:rFonts w:cstheme="minorHAnsi"/>
          <w:b/>
        </w:rPr>
      </w:pPr>
      <w:r w:rsidRPr="000F4447">
        <w:rPr>
          <w:rFonts w:cstheme="minorHAnsi"/>
          <w:b/>
        </w:rPr>
        <w:lastRenderedPageBreak/>
        <w:t>Job Description – Resources Manager</w:t>
      </w:r>
    </w:p>
    <w:p w14:paraId="438D9A30" w14:textId="77777777" w:rsidR="0081783B" w:rsidRPr="000F4447" w:rsidRDefault="0081783B" w:rsidP="0081783B">
      <w:pPr>
        <w:rPr>
          <w:rFonts w:cstheme="minorHAnsi"/>
        </w:rPr>
      </w:pPr>
      <w:r w:rsidRPr="000F4447">
        <w:rPr>
          <w:rFonts w:cstheme="minorHAnsi"/>
        </w:rPr>
        <w:t xml:space="preserve">The Resources Manager will work closely with the Operations Director and other staff to sustain and continue the development of the ministry of the House within both its spiritual and secular dimensions. The post will be based at Epiphany House, although some remote working may be possible with agreement of the Operations Director. </w:t>
      </w:r>
    </w:p>
    <w:p w14:paraId="64D32A9F" w14:textId="231B957F" w:rsidR="0081783B" w:rsidRPr="000F4447" w:rsidRDefault="0081783B" w:rsidP="0081783B">
      <w:pPr>
        <w:rPr>
          <w:rFonts w:cstheme="minorHAnsi"/>
        </w:rPr>
      </w:pPr>
      <w:r w:rsidRPr="000F4447">
        <w:rPr>
          <w:rFonts w:cstheme="minorHAnsi"/>
        </w:rPr>
        <w:t>The Resources Manager will oversee the finances and property of the house, and</w:t>
      </w:r>
      <w:proofErr w:type="gramStart"/>
      <w:r w:rsidR="000F4447">
        <w:rPr>
          <w:rFonts w:cstheme="minorHAnsi"/>
        </w:rPr>
        <w:t>,</w:t>
      </w:r>
      <w:r w:rsidRPr="000F4447">
        <w:rPr>
          <w:rFonts w:cstheme="minorHAnsi"/>
        </w:rPr>
        <w:t xml:space="preserve"> in particular</w:t>
      </w:r>
      <w:r w:rsidR="000F4447">
        <w:rPr>
          <w:rFonts w:cstheme="minorHAnsi"/>
        </w:rPr>
        <w:t>,</w:t>
      </w:r>
      <w:r w:rsidRPr="000F4447">
        <w:rPr>
          <w:rFonts w:cstheme="minorHAnsi"/>
        </w:rPr>
        <w:t xml:space="preserve"> will</w:t>
      </w:r>
      <w:proofErr w:type="gramEnd"/>
      <w:r w:rsidRPr="000F4447">
        <w:rPr>
          <w:rFonts w:cstheme="minorHAnsi"/>
        </w:rPr>
        <w:t xml:space="preserve"> have the following areas of responsibility</w:t>
      </w:r>
      <w:r w:rsidR="000F4447">
        <w:rPr>
          <w:rFonts w:cstheme="minorHAnsi"/>
        </w:rPr>
        <w:t>:</w:t>
      </w:r>
      <w:r w:rsidRPr="000F4447">
        <w:rPr>
          <w:rFonts w:cstheme="minorHAnsi"/>
        </w:rPr>
        <w:t xml:space="preserve"> </w:t>
      </w:r>
    </w:p>
    <w:p w14:paraId="1416F2E7" w14:textId="77777777" w:rsidR="0081783B" w:rsidRPr="000F4447" w:rsidRDefault="0081783B" w:rsidP="0081783B">
      <w:pPr>
        <w:pStyle w:val="ListParagraph"/>
        <w:numPr>
          <w:ilvl w:val="0"/>
          <w:numId w:val="4"/>
        </w:numPr>
        <w:spacing w:after="0" w:line="240" w:lineRule="auto"/>
        <w:rPr>
          <w:rFonts w:asciiTheme="minorHAnsi" w:hAnsiTheme="minorHAnsi" w:cstheme="minorHAnsi"/>
          <w:b/>
        </w:rPr>
      </w:pPr>
      <w:r w:rsidRPr="000F4447">
        <w:rPr>
          <w:rFonts w:asciiTheme="minorHAnsi" w:hAnsiTheme="minorHAnsi" w:cstheme="minorHAnsi"/>
          <w:b/>
        </w:rPr>
        <w:t>Budgets and Managing Accounts</w:t>
      </w:r>
    </w:p>
    <w:p w14:paraId="4F7132ED" w14:textId="77777777" w:rsidR="0081783B" w:rsidRPr="000F4447" w:rsidRDefault="0081783B" w:rsidP="0081783B">
      <w:pPr>
        <w:pStyle w:val="ListParagraph"/>
        <w:rPr>
          <w:rFonts w:asciiTheme="minorHAnsi" w:hAnsiTheme="minorHAnsi" w:cstheme="minorHAnsi"/>
          <w:b/>
        </w:rPr>
      </w:pPr>
    </w:p>
    <w:p w14:paraId="44BB91FA" w14:textId="77777777" w:rsidR="0081783B" w:rsidRPr="000F4447" w:rsidRDefault="0081783B" w:rsidP="0081783B">
      <w:pPr>
        <w:pStyle w:val="ListParagraph"/>
        <w:numPr>
          <w:ilvl w:val="1"/>
          <w:numId w:val="4"/>
        </w:numPr>
        <w:rPr>
          <w:rFonts w:asciiTheme="minorHAnsi" w:hAnsiTheme="minorHAnsi" w:cstheme="minorHAnsi"/>
        </w:rPr>
      </w:pPr>
      <w:r w:rsidRPr="000F4447">
        <w:rPr>
          <w:rFonts w:asciiTheme="minorHAnsi" w:hAnsiTheme="minorHAnsi" w:cstheme="minorHAnsi"/>
        </w:rPr>
        <w:t>Prepare a detailed annual budget.</w:t>
      </w:r>
    </w:p>
    <w:p w14:paraId="6ADC0287" w14:textId="77777777" w:rsidR="0081783B" w:rsidRPr="000F4447" w:rsidRDefault="0081783B" w:rsidP="0081783B">
      <w:pPr>
        <w:pStyle w:val="ListParagraph"/>
        <w:numPr>
          <w:ilvl w:val="1"/>
          <w:numId w:val="4"/>
        </w:numPr>
        <w:rPr>
          <w:rFonts w:asciiTheme="minorHAnsi" w:hAnsiTheme="minorHAnsi" w:cstheme="minorHAnsi"/>
        </w:rPr>
      </w:pPr>
      <w:r w:rsidRPr="000F4447">
        <w:rPr>
          <w:rFonts w:asciiTheme="minorHAnsi" w:hAnsiTheme="minorHAnsi" w:cstheme="minorHAnsi"/>
        </w:rPr>
        <w:t xml:space="preserve">Produce monthly management accounts on a timely basis. </w:t>
      </w:r>
    </w:p>
    <w:p w14:paraId="1559E5AA" w14:textId="77777777" w:rsidR="0081783B" w:rsidRPr="000F4447" w:rsidRDefault="0081783B" w:rsidP="0081783B">
      <w:pPr>
        <w:pStyle w:val="ListParagraph"/>
        <w:numPr>
          <w:ilvl w:val="1"/>
          <w:numId w:val="4"/>
        </w:numPr>
        <w:rPr>
          <w:rFonts w:asciiTheme="minorHAnsi" w:eastAsiaTheme="minorEastAsia" w:hAnsiTheme="minorHAnsi" w:cstheme="minorHAnsi"/>
        </w:rPr>
      </w:pPr>
      <w:r w:rsidRPr="000F4447">
        <w:rPr>
          <w:rFonts w:asciiTheme="minorHAnsi" w:eastAsiaTheme="minorEastAsia" w:hAnsiTheme="minorHAnsi" w:cstheme="minorHAnsi"/>
        </w:rPr>
        <w:t xml:space="preserve">Monitor expenditure against budget and work with </w:t>
      </w:r>
      <w:r w:rsidRPr="000F4447">
        <w:rPr>
          <w:rFonts w:asciiTheme="minorHAnsi" w:hAnsiTheme="minorHAnsi" w:cstheme="minorHAnsi"/>
        </w:rPr>
        <w:t>the Operations</w:t>
      </w:r>
      <w:r w:rsidRPr="000F4447">
        <w:rPr>
          <w:rFonts w:asciiTheme="minorHAnsi" w:eastAsiaTheme="minorEastAsia" w:hAnsiTheme="minorHAnsi" w:cstheme="minorHAnsi"/>
        </w:rPr>
        <w:t xml:space="preserve"> Director to ensure that financial variances are </w:t>
      </w:r>
      <w:proofErr w:type="gramStart"/>
      <w:r w:rsidRPr="000F4447">
        <w:rPr>
          <w:rFonts w:asciiTheme="minorHAnsi" w:eastAsiaTheme="minorEastAsia" w:hAnsiTheme="minorHAnsi" w:cstheme="minorHAnsi"/>
        </w:rPr>
        <w:t>identified</w:t>
      </w:r>
      <w:proofErr w:type="gramEnd"/>
      <w:r w:rsidRPr="000F4447">
        <w:rPr>
          <w:rFonts w:asciiTheme="minorHAnsi" w:eastAsiaTheme="minorEastAsia" w:hAnsiTheme="minorHAnsi" w:cstheme="minorHAnsi"/>
        </w:rPr>
        <w:t xml:space="preserve"> and targets achieved.</w:t>
      </w:r>
    </w:p>
    <w:p w14:paraId="34CC5E89" w14:textId="77777777" w:rsidR="0081783B" w:rsidRPr="000F4447" w:rsidRDefault="0081783B" w:rsidP="0081783B">
      <w:pPr>
        <w:pStyle w:val="ListParagraph"/>
        <w:numPr>
          <w:ilvl w:val="1"/>
          <w:numId w:val="4"/>
        </w:numPr>
        <w:rPr>
          <w:rFonts w:asciiTheme="minorHAnsi" w:hAnsiTheme="minorHAnsi" w:cstheme="minorHAnsi"/>
        </w:rPr>
      </w:pPr>
      <w:r w:rsidRPr="000F4447">
        <w:rPr>
          <w:rFonts w:asciiTheme="minorHAnsi" w:hAnsiTheme="minorHAnsi" w:cstheme="minorHAnsi"/>
        </w:rPr>
        <w:t>Ensure that all accounting processes and financial management meets appropriate standards and that final accounts are formally approved as appropriate on an annual basis.</w:t>
      </w:r>
    </w:p>
    <w:p w14:paraId="1F5374F4" w14:textId="77777777" w:rsidR="0081783B" w:rsidRPr="000F4447" w:rsidRDefault="0081783B" w:rsidP="0081783B">
      <w:pPr>
        <w:pStyle w:val="ListParagraph"/>
        <w:numPr>
          <w:ilvl w:val="1"/>
          <w:numId w:val="4"/>
        </w:numPr>
        <w:rPr>
          <w:rFonts w:asciiTheme="minorHAnsi" w:hAnsiTheme="minorHAnsi" w:cstheme="minorHAnsi"/>
        </w:rPr>
      </w:pPr>
      <w:r w:rsidRPr="000F4447">
        <w:rPr>
          <w:rFonts w:asciiTheme="minorHAnsi" w:hAnsiTheme="minorHAnsi" w:cstheme="minorHAnsi"/>
        </w:rPr>
        <w:t xml:space="preserve">Supervise the Bookkeeper and any other finance staff. </w:t>
      </w:r>
    </w:p>
    <w:p w14:paraId="106F3396" w14:textId="1E385A8D" w:rsidR="0081783B" w:rsidRPr="000F4447" w:rsidRDefault="0081783B" w:rsidP="000F4447">
      <w:pPr>
        <w:pStyle w:val="ListParagraph"/>
        <w:numPr>
          <w:ilvl w:val="1"/>
          <w:numId w:val="4"/>
        </w:numPr>
        <w:rPr>
          <w:rFonts w:asciiTheme="minorHAnsi" w:hAnsiTheme="minorHAnsi" w:cstheme="minorHAnsi"/>
        </w:rPr>
      </w:pPr>
      <w:r w:rsidRPr="000F4447">
        <w:rPr>
          <w:rFonts w:asciiTheme="minorHAnsi" w:hAnsiTheme="minorHAnsi" w:cstheme="minorHAnsi"/>
        </w:rPr>
        <w:t>Prepare and submit monthly salary and pension data</w:t>
      </w:r>
    </w:p>
    <w:p w14:paraId="151ABF29" w14:textId="77777777" w:rsidR="0081783B" w:rsidRPr="000F4447" w:rsidRDefault="0081783B" w:rsidP="0081783B">
      <w:pPr>
        <w:rPr>
          <w:rFonts w:cstheme="minorHAnsi"/>
          <w:b/>
        </w:rPr>
      </w:pPr>
      <w:r w:rsidRPr="000F4447">
        <w:rPr>
          <w:rFonts w:cstheme="minorHAnsi"/>
          <w:b/>
        </w:rPr>
        <w:t>2.</w:t>
      </w:r>
      <w:r w:rsidRPr="000F4447">
        <w:rPr>
          <w:rFonts w:cstheme="minorHAnsi"/>
          <w:b/>
        </w:rPr>
        <w:tab/>
        <w:t>Strategy</w:t>
      </w:r>
    </w:p>
    <w:p w14:paraId="11D7FCBA" w14:textId="22B25C03" w:rsidR="0081783B" w:rsidRPr="000F4447" w:rsidRDefault="0081783B" w:rsidP="000F4447">
      <w:pPr>
        <w:pStyle w:val="ListParagraph"/>
        <w:rPr>
          <w:rFonts w:asciiTheme="minorHAnsi" w:hAnsiTheme="minorHAnsi" w:cstheme="minorHAnsi"/>
        </w:rPr>
      </w:pPr>
      <w:r w:rsidRPr="000F4447">
        <w:rPr>
          <w:rFonts w:asciiTheme="minorHAnsi" w:hAnsiTheme="minorHAnsi" w:cstheme="minorHAnsi"/>
        </w:rPr>
        <w:t>Assist in the development and implementation of the Board’s strategic decisions.</w:t>
      </w:r>
    </w:p>
    <w:p w14:paraId="26072006" w14:textId="77777777" w:rsidR="0081783B" w:rsidRPr="000F4447" w:rsidRDefault="0081783B" w:rsidP="0081783B">
      <w:pPr>
        <w:rPr>
          <w:rFonts w:cstheme="minorHAnsi"/>
          <w:b/>
        </w:rPr>
      </w:pPr>
      <w:r w:rsidRPr="000F4447">
        <w:rPr>
          <w:rFonts w:cstheme="minorHAnsi"/>
          <w:b/>
        </w:rPr>
        <w:t>3.</w:t>
      </w:r>
      <w:r w:rsidRPr="000F4447">
        <w:rPr>
          <w:rFonts w:cstheme="minorHAnsi"/>
          <w:b/>
        </w:rPr>
        <w:tab/>
        <w:t>Staff Management</w:t>
      </w:r>
    </w:p>
    <w:p w14:paraId="72DF29DF" w14:textId="58DE2F39" w:rsidR="0081783B" w:rsidRPr="000F4447" w:rsidRDefault="0081783B" w:rsidP="000F4447">
      <w:pPr>
        <w:ind w:left="720"/>
        <w:rPr>
          <w:rFonts w:cstheme="minorHAnsi"/>
        </w:rPr>
      </w:pPr>
      <w:r w:rsidRPr="000F4447">
        <w:rPr>
          <w:rFonts w:cstheme="minorHAnsi"/>
        </w:rPr>
        <w:t>Ensure that staff policies and practices meet current employment legislation and best practice.</w:t>
      </w:r>
    </w:p>
    <w:p w14:paraId="7656499E" w14:textId="77777777" w:rsidR="0081783B" w:rsidRPr="000F4447" w:rsidRDefault="0081783B" w:rsidP="0081783B">
      <w:pPr>
        <w:rPr>
          <w:rFonts w:cstheme="minorHAnsi"/>
          <w:b/>
        </w:rPr>
      </w:pPr>
      <w:r w:rsidRPr="000F4447">
        <w:rPr>
          <w:rFonts w:cstheme="minorHAnsi"/>
          <w:b/>
        </w:rPr>
        <w:t>4.</w:t>
      </w:r>
      <w:r w:rsidRPr="000F4447">
        <w:rPr>
          <w:rFonts w:cstheme="minorHAnsi"/>
          <w:b/>
        </w:rPr>
        <w:tab/>
        <w:t>Property and resources</w:t>
      </w:r>
    </w:p>
    <w:p w14:paraId="67532B1B" w14:textId="77777777" w:rsidR="0081783B" w:rsidRPr="000F4447" w:rsidRDefault="0081783B" w:rsidP="0081783B">
      <w:pPr>
        <w:pStyle w:val="ListParagraph"/>
        <w:numPr>
          <w:ilvl w:val="1"/>
          <w:numId w:val="5"/>
        </w:numPr>
        <w:spacing w:after="0" w:line="240" w:lineRule="auto"/>
        <w:rPr>
          <w:rFonts w:asciiTheme="minorHAnsi" w:hAnsiTheme="minorHAnsi" w:cstheme="minorHAnsi"/>
        </w:rPr>
      </w:pPr>
      <w:r w:rsidRPr="000F4447">
        <w:rPr>
          <w:rFonts w:asciiTheme="minorHAnsi" w:hAnsiTheme="minorHAnsi" w:cstheme="minorHAnsi"/>
        </w:rPr>
        <w:t>Together with the Operations Director ensure that the House is properly equipped and furnished and maintained to a high standard of comfort and cleanliness.</w:t>
      </w:r>
    </w:p>
    <w:p w14:paraId="7CA99C9F" w14:textId="77777777" w:rsidR="0081783B" w:rsidRPr="000F4447" w:rsidRDefault="0081783B" w:rsidP="0081783B">
      <w:pPr>
        <w:pStyle w:val="ListParagraph"/>
        <w:numPr>
          <w:ilvl w:val="1"/>
          <w:numId w:val="5"/>
        </w:numPr>
        <w:spacing w:after="0" w:line="240" w:lineRule="auto"/>
        <w:rPr>
          <w:rFonts w:asciiTheme="minorHAnsi" w:hAnsiTheme="minorHAnsi" w:cstheme="minorHAnsi"/>
        </w:rPr>
      </w:pPr>
      <w:r w:rsidRPr="000F4447">
        <w:rPr>
          <w:rFonts w:asciiTheme="minorHAnsi" w:hAnsiTheme="minorHAnsi" w:cstheme="minorHAnsi"/>
        </w:rPr>
        <w:t>Manage the ongoing repairs and maintenance of the buildings and grounds belonging to the Trust.</w:t>
      </w:r>
    </w:p>
    <w:p w14:paraId="6BBA9E5F" w14:textId="7A81E0E3" w:rsidR="0081783B" w:rsidRDefault="0081783B" w:rsidP="0081783B">
      <w:pPr>
        <w:pStyle w:val="ListParagraph"/>
        <w:numPr>
          <w:ilvl w:val="1"/>
          <w:numId w:val="5"/>
        </w:numPr>
        <w:spacing w:after="0" w:line="240" w:lineRule="auto"/>
        <w:rPr>
          <w:rFonts w:asciiTheme="minorHAnsi" w:hAnsiTheme="minorHAnsi" w:cstheme="minorHAnsi"/>
        </w:rPr>
      </w:pPr>
      <w:r w:rsidRPr="000F4447">
        <w:rPr>
          <w:rFonts w:asciiTheme="minorHAnsi" w:hAnsiTheme="minorHAnsi" w:cstheme="minorHAnsi"/>
        </w:rPr>
        <w:t>Manage the rental property Wych Elms.</w:t>
      </w:r>
      <w:r w:rsidRPr="000F4447">
        <w:rPr>
          <w:rFonts w:asciiTheme="minorHAnsi" w:hAnsiTheme="minorHAnsi" w:cstheme="minorHAnsi"/>
        </w:rPr>
        <w:tab/>
      </w:r>
    </w:p>
    <w:p w14:paraId="488E513C" w14:textId="77777777" w:rsidR="000F4447" w:rsidRPr="000F4447" w:rsidRDefault="000F4447" w:rsidP="000F4447">
      <w:pPr>
        <w:pStyle w:val="ListParagraph"/>
        <w:spacing w:after="0" w:line="240" w:lineRule="auto"/>
        <w:ind w:left="1070"/>
        <w:rPr>
          <w:rFonts w:asciiTheme="minorHAnsi" w:hAnsiTheme="minorHAnsi" w:cstheme="minorHAnsi"/>
        </w:rPr>
      </w:pPr>
    </w:p>
    <w:p w14:paraId="715A8377" w14:textId="77777777" w:rsidR="0081783B" w:rsidRPr="000F4447" w:rsidRDefault="0081783B" w:rsidP="0081783B">
      <w:pPr>
        <w:rPr>
          <w:rFonts w:cstheme="minorHAnsi"/>
          <w:b/>
          <w:bCs/>
        </w:rPr>
      </w:pPr>
      <w:r w:rsidRPr="000F4447">
        <w:rPr>
          <w:rFonts w:cstheme="minorHAnsi"/>
          <w:b/>
          <w:bCs/>
        </w:rPr>
        <w:t>5.</w:t>
      </w:r>
      <w:r w:rsidRPr="000F4447">
        <w:rPr>
          <w:rFonts w:cstheme="minorHAnsi"/>
          <w:b/>
          <w:bCs/>
        </w:rPr>
        <w:tab/>
        <w:t>Other duties</w:t>
      </w:r>
    </w:p>
    <w:p w14:paraId="38726E3B" w14:textId="77777777" w:rsidR="0081783B" w:rsidRPr="000F4447" w:rsidRDefault="0081783B" w:rsidP="0081783B">
      <w:pPr>
        <w:pStyle w:val="ListParagraph"/>
        <w:numPr>
          <w:ilvl w:val="0"/>
          <w:numId w:val="8"/>
        </w:numPr>
        <w:rPr>
          <w:rFonts w:asciiTheme="minorHAnsi" w:eastAsia="Times New Roman" w:hAnsiTheme="minorHAnsi" w:cstheme="minorHAnsi"/>
        </w:rPr>
      </w:pPr>
      <w:r w:rsidRPr="000F4447">
        <w:rPr>
          <w:rFonts w:asciiTheme="minorHAnsi" w:eastAsia="Times New Roman" w:hAnsiTheme="minorHAnsi" w:cstheme="minorHAnsi"/>
        </w:rPr>
        <w:t>Deal with all insurance matters and regularity issues such as with Companies House and the Charity Commission.</w:t>
      </w:r>
    </w:p>
    <w:p w14:paraId="18FBACF8" w14:textId="77777777" w:rsidR="0081783B" w:rsidRPr="000F4447" w:rsidRDefault="0081783B" w:rsidP="0081783B">
      <w:pPr>
        <w:pStyle w:val="ListParagraph"/>
        <w:numPr>
          <w:ilvl w:val="0"/>
          <w:numId w:val="8"/>
        </w:numPr>
        <w:rPr>
          <w:rFonts w:asciiTheme="minorHAnsi" w:eastAsia="Times New Roman" w:hAnsiTheme="minorHAnsi" w:cstheme="minorHAnsi"/>
        </w:rPr>
      </w:pPr>
      <w:r w:rsidRPr="000F4447">
        <w:rPr>
          <w:rFonts w:asciiTheme="minorHAnsi" w:hAnsiTheme="minorHAnsi" w:cstheme="minorHAnsi"/>
        </w:rPr>
        <w:t xml:space="preserve">Perform other reasonable duties as required to ensure the smooth running of the House. </w:t>
      </w:r>
      <w:r w:rsidRPr="000F4447">
        <w:rPr>
          <w:rFonts w:asciiTheme="minorHAnsi" w:hAnsiTheme="minorHAnsi" w:cstheme="minorHAnsi"/>
        </w:rPr>
        <w:tab/>
      </w:r>
    </w:p>
    <w:p w14:paraId="28E1853C" w14:textId="77777777" w:rsidR="00041514" w:rsidRDefault="00041514" w:rsidP="00041514"/>
    <w:p w14:paraId="6A5D857C" w14:textId="77777777" w:rsidR="007D1231" w:rsidRPr="000D2746" w:rsidRDefault="007D1231" w:rsidP="007D1231">
      <w:pPr>
        <w:rPr>
          <w:rFonts w:ascii="Arial" w:eastAsiaTheme="minorHAnsi" w:hAnsi="Arial" w:cs="Arial"/>
          <w:b/>
          <w:i/>
        </w:rPr>
      </w:pPr>
      <w:r w:rsidRPr="000D2746">
        <w:rPr>
          <w:rFonts w:ascii="Arial" w:hAnsi="Arial" w:cs="Arial"/>
          <w:b/>
          <w:i/>
        </w:rPr>
        <w:t>Person Profile</w:t>
      </w:r>
    </w:p>
    <w:p w14:paraId="20D6C642" w14:textId="77777777" w:rsidR="007D1231" w:rsidRPr="000D2746" w:rsidRDefault="007D1231" w:rsidP="007D1231">
      <w:pPr>
        <w:pStyle w:val="NoSpacing"/>
        <w:rPr>
          <w:rFonts w:ascii="Arial" w:hAnsi="Arial" w:cs="Arial"/>
        </w:rPr>
      </w:pPr>
    </w:p>
    <w:p w14:paraId="6A808E24" w14:textId="77777777" w:rsidR="007D1231" w:rsidRPr="000D2746" w:rsidRDefault="007D1231" w:rsidP="007D1231">
      <w:pPr>
        <w:pStyle w:val="NoSpacing"/>
        <w:rPr>
          <w:rFonts w:ascii="Arial" w:hAnsi="Arial" w:cs="Arial"/>
          <w:b/>
          <w:bCs/>
        </w:rPr>
      </w:pPr>
      <w:r w:rsidRPr="000D2746">
        <w:rPr>
          <w:rFonts w:ascii="Arial" w:hAnsi="Arial" w:cs="Arial"/>
          <w:b/>
          <w:bCs/>
        </w:rPr>
        <w:t xml:space="preserve">Essential </w:t>
      </w:r>
    </w:p>
    <w:p w14:paraId="60D9F5CF" w14:textId="77777777" w:rsidR="007D1231" w:rsidRPr="000D2746" w:rsidRDefault="007D1231" w:rsidP="007D1231">
      <w:pPr>
        <w:pStyle w:val="NoSpacing"/>
        <w:rPr>
          <w:rFonts w:ascii="Arial" w:hAnsi="Arial" w:cs="Arial"/>
        </w:rPr>
      </w:pPr>
    </w:p>
    <w:p w14:paraId="24B7F445" w14:textId="77777777" w:rsidR="007D1231" w:rsidRPr="000D2746" w:rsidRDefault="007D1231" w:rsidP="007D1231">
      <w:pPr>
        <w:pStyle w:val="NoSpacing"/>
        <w:numPr>
          <w:ilvl w:val="0"/>
          <w:numId w:val="7"/>
        </w:numPr>
        <w:rPr>
          <w:rFonts w:ascii="Arial" w:eastAsia="Times New Roman" w:hAnsi="Arial" w:cs="Arial"/>
        </w:rPr>
      </w:pPr>
      <w:r w:rsidRPr="000D2746">
        <w:rPr>
          <w:rFonts w:ascii="Arial" w:eastAsia="Times New Roman" w:hAnsi="Arial" w:cs="Arial"/>
        </w:rPr>
        <w:t xml:space="preserve">Finance skills and experience, including bookkeeping; preparation and analysis of monthly management accounts; budget preparation, cashflow forecasting and management; overseeing banking and payments. </w:t>
      </w:r>
    </w:p>
    <w:p w14:paraId="4022CE63" w14:textId="77777777" w:rsidR="007D1231" w:rsidRPr="000D2746" w:rsidRDefault="007D1231" w:rsidP="007D1231">
      <w:pPr>
        <w:pStyle w:val="NoSpacing"/>
        <w:rPr>
          <w:rFonts w:ascii="Arial" w:eastAsiaTheme="minorHAnsi" w:hAnsi="Arial" w:cs="Arial"/>
        </w:rPr>
      </w:pPr>
    </w:p>
    <w:p w14:paraId="12548535" w14:textId="77777777" w:rsidR="007D1231" w:rsidRPr="000D2746" w:rsidRDefault="007D1231" w:rsidP="007D1231">
      <w:pPr>
        <w:pStyle w:val="NoSpacing"/>
        <w:numPr>
          <w:ilvl w:val="0"/>
          <w:numId w:val="7"/>
        </w:numPr>
        <w:rPr>
          <w:rFonts w:ascii="Arial" w:eastAsia="Times New Roman" w:hAnsi="Arial" w:cs="Arial"/>
        </w:rPr>
      </w:pPr>
      <w:r w:rsidRPr="000D2746">
        <w:rPr>
          <w:rFonts w:ascii="Arial" w:eastAsia="Times New Roman" w:hAnsi="Arial" w:cs="Arial"/>
        </w:rPr>
        <w:t xml:space="preserve">Understanding and knowledge of current accounting standards and best practices. </w:t>
      </w:r>
    </w:p>
    <w:p w14:paraId="4F87028B" w14:textId="77777777" w:rsidR="007D1231" w:rsidRPr="000D2746" w:rsidRDefault="007D1231" w:rsidP="007D1231">
      <w:pPr>
        <w:pStyle w:val="ListParagraph"/>
      </w:pPr>
    </w:p>
    <w:p w14:paraId="0979627F" w14:textId="77777777" w:rsidR="007D1231" w:rsidRPr="000D2746" w:rsidRDefault="007D1231" w:rsidP="007D1231">
      <w:pPr>
        <w:pStyle w:val="NoSpacing"/>
        <w:numPr>
          <w:ilvl w:val="0"/>
          <w:numId w:val="7"/>
        </w:numPr>
        <w:rPr>
          <w:rFonts w:ascii="Arial" w:eastAsia="Times New Roman" w:hAnsi="Arial" w:cs="Arial"/>
          <w:lang w:eastAsia="en-US"/>
        </w:rPr>
      </w:pPr>
      <w:r w:rsidRPr="000D2746">
        <w:rPr>
          <w:rFonts w:ascii="Arial" w:eastAsia="Times New Roman" w:hAnsi="Arial" w:cs="Arial"/>
        </w:rPr>
        <w:t xml:space="preserve">Up to date knowledge of Charity Accounting standards and principles </w:t>
      </w:r>
    </w:p>
    <w:p w14:paraId="10C44701" w14:textId="77777777" w:rsidR="007D1231" w:rsidRPr="000D2746" w:rsidRDefault="007D1231" w:rsidP="007D1231">
      <w:pPr>
        <w:pStyle w:val="ListParagraph"/>
      </w:pPr>
    </w:p>
    <w:p w14:paraId="54E4B2ED" w14:textId="77777777" w:rsidR="007D1231" w:rsidRPr="000D2746" w:rsidRDefault="007D1231" w:rsidP="007D1231">
      <w:pPr>
        <w:pStyle w:val="NoSpacing"/>
        <w:numPr>
          <w:ilvl w:val="0"/>
          <w:numId w:val="7"/>
        </w:numPr>
        <w:rPr>
          <w:rFonts w:ascii="Arial" w:eastAsia="Times New Roman" w:hAnsi="Arial" w:cs="Arial"/>
          <w:lang w:eastAsia="en-US"/>
        </w:rPr>
      </w:pPr>
      <w:r w:rsidRPr="000D2746">
        <w:rPr>
          <w:rFonts w:ascii="Arial" w:eastAsia="Times New Roman" w:hAnsi="Arial" w:cs="Arial"/>
        </w:rPr>
        <w:t>Knowledge of UK Charity law</w:t>
      </w:r>
    </w:p>
    <w:p w14:paraId="64B10576" w14:textId="77777777" w:rsidR="007D1231" w:rsidRPr="000D2746" w:rsidRDefault="007D1231" w:rsidP="007D1231">
      <w:pPr>
        <w:pStyle w:val="NoSpacing"/>
        <w:rPr>
          <w:rFonts w:ascii="Arial" w:eastAsiaTheme="minorHAnsi" w:hAnsi="Arial" w:cs="Arial"/>
          <w:lang w:eastAsia="en-US"/>
        </w:rPr>
      </w:pPr>
    </w:p>
    <w:p w14:paraId="762B7820" w14:textId="77777777" w:rsidR="007D1231" w:rsidRPr="000D2746" w:rsidRDefault="007D1231" w:rsidP="007D1231">
      <w:pPr>
        <w:pStyle w:val="NoSpacing"/>
        <w:numPr>
          <w:ilvl w:val="0"/>
          <w:numId w:val="7"/>
        </w:numPr>
        <w:rPr>
          <w:rFonts w:ascii="Arial" w:eastAsia="Times New Roman" w:hAnsi="Arial" w:cs="Arial"/>
        </w:rPr>
      </w:pPr>
      <w:r w:rsidRPr="000D2746">
        <w:rPr>
          <w:rFonts w:ascii="Arial" w:eastAsia="Times New Roman" w:hAnsi="Arial" w:cs="Arial"/>
        </w:rPr>
        <w:t xml:space="preserve">Good team leadership skills and experience </w:t>
      </w:r>
    </w:p>
    <w:p w14:paraId="7CAC51EB" w14:textId="77777777" w:rsidR="007D1231" w:rsidRPr="000D2746" w:rsidRDefault="007D1231" w:rsidP="007D1231">
      <w:pPr>
        <w:pStyle w:val="ListParagraph"/>
        <w:rPr>
          <w:rFonts w:eastAsia="Times New Roman"/>
        </w:rPr>
      </w:pPr>
    </w:p>
    <w:p w14:paraId="79CF8C98" w14:textId="77777777" w:rsidR="007D1231" w:rsidRPr="000D2746" w:rsidRDefault="007D1231" w:rsidP="007D1231">
      <w:pPr>
        <w:pStyle w:val="NoSpacing"/>
        <w:numPr>
          <w:ilvl w:val="0"/>
          <w:numId w:val="7"/>
        </w:numPr>
        <w:rPr>
          <w:rFonts w:ascii="Arial" w:eastAsia="Times New Roman" w:hAnsi="Arial" w:cs="Arial"/>
        </w:rPr>
      </w:pPr>
      <w:r w:rsidRPr="000D2746">
        <w:rPr>
          <w:rFonts w:ascii="Arial" w:eastAsia="Times New Roman" w:hAnsi="Arial" w:cs="Arial"/>
        </w:rPr>
        <w:t xml:space="preserve">Willingness to work contracted hours on a flexible basis in line with operational requirements. </w:t>
      </w:r>
    </w:p>
    <w:p w14:paraId="2A519689" w14:textId="77777777" w:rsidR="007D1231" w:rsidRPr="000D2746" w:rsidRDefault="007D1231" w:rsidP="007D1231">
      <w:pPr>
        <w:pStyle w:val="ListParagraph"/>
        <w:rPr>
          <w:rFonts w:eastAsia="Times New Roman"/>
        </w:rPr>
      </w:pPr>
    </w:p>
    <w:p w14:paraId="1708CE3A" w14:textId="77777777" w:rsidR="007D1231" w:rsidRPr="000D2746" w:rsidRDefault="007D1231" w:rsidP="007D1231">
      <w:pPr>
        <w:pStyle w:val="NoSpacing"/>
        <w:numPr>
          <w:ilvl w:val="0"/>
          <w:numId w:val="7"/>
        </w:numPr>
        <w:rPr>
          <w:rFonts w:ascii="Arial" w:eastAsia="Times New Roman" w:hAnsi="Arial" w:cs="Arial"/>
        </w:rPr>
      </w:pPr>
      <w:r w:rsidRPr="000D2746">
        <w:rPr>
          <w:rFonts w:ascii="Arial" w:eastAsia="Times New Roman" w:hAnsi="Arial" w:cs="Arial"/>
        </w:rPr>
        <w:t>Understanding of and sympathy with Epiphany Trust’s Christian values and background and a commitment to uphold and work within these values</w:t>
      </w:r>
    </w:p>
    <w:p w14:paraId="47DC5359" w14:textId="77777777" w:rsidR="007D1231" w:rsidRPr="000D2746" w:rsidRDefault="007D1231" w:rsidP="007D1231">
      <w:pPr>
        <w:pStyle w:val="ListParagraph"/>
      </w:pPr>
    </w:p>
    <w:p w14:paraId="6A7653B9" w14:textId="77777777" w:rsidR="007D1231" w:rsidRPr="000D2746" w:rsidRDefault="007D1231" w:rsidP="007D1231">
      <w:pPr>
        <w:pStyle w:val="ListParagraph"/>
      </w:pPr>
    </w:p>
    <w:p w14:paraId="5876CA9B" w14:textId="77777777" w:rsidR="007D1231" w:rsidRPr="000D2746" w:rsidRDefault="007D1231" w:rsidP="007D1231">
      <w:pPr>
        <w:pStyle w:val="ListParagraph"/>
        <w:ind w:left="0"/>
        <w:rPr>
          <w:b/>
          <w:bCs/>
        </w:rPr>
      </w:pPr>
      <w:r w:rsidRPr="000D2746">
        <w:rPr>
          <w:b/>
          <w:bCs/>
        </w:rPr>
        <w:t xml:space="preserve">Desirable </w:t>
      </w:r>
    </w:p>
    <w:p w14:paraId="60477373" w14:textId="77777777" w:rsidR="007D1231" w:rsidRPr="000D2746" w:rsidRDefault="007D1231" w:rsidP="007D1231">
      <w:pPr>
        <w:pStyle w:val="ListParagraph"/>
        <w:ind w:left="0"/>
      </w:pPr>
    </w:p>
    <w:p w14:paraId="3024E622" w14:textId="77777777" w:rsidR="007D1231" w:rsidRPr="000D2746" w:rsidRDefault="007D1231" w:rsidP="007D1231">
      <w:pPr>
        <w:pStyle w:val="NoSpacing"/>
        <w:numPr>
          <w:ilvl w:val="0"/>
          <w:numId w:val="7"/>
        </w:numPr>
        <w:rPr>
          <w:rFonts w:ascii="Arial" w:eastAsia="Times New Roman" w:hAnsi="Arial" w:cs="Arial"/>
        </w:rPr>
      </w:pPr>
      <w:r w:rsidRPr="000D2746">
        <w:rPr>
          <w:rFonts w:ascii="Arial" w:eastAsia="Times New Roman" w:hAnsi="Arial" w:cs="Arial"/>
        </w:rPr>
        <w:t>Experience of working as part of a small team</w:t>
      </w:r>
    </w:p>
    <w:p w14:paraId="129D7AA6" w14:textId="77777777" w:rsidR="007D1231" w:rsidRPr="000D2746" w:rsidRDefault="007D1231" w:rsidP="007D1231">
      <w:pPr>
        <w:pStyle w:val="ListParagraph"/>
      </w:pPr>
    </w:p>
    <w:p w14:paraId="3E76F30B" w14:textId="77777777" w:rsidR="007D1231" w:rsidRPr="000D2746" w:rsidRDefault="007D1231" w:rsidP="007D1231">
      <w:pPr>
        <w:pStyle w:val="NoSpacing"/>
        <w:numPr>
          <w:ilvl w:val="0"/>
          <w:numId w:val="7"/>
        </w:numPr>
        <w:rPr>
          <w:rFonts w:ascii="Arial" w:eastAsia="Times New Roman" w:hAnsi="Arial" w:cs="Arial"/>
        </w:rPr>
      </w:pPr>
      <w:r w:rsidRPr="000D2746">
        <w:rPr>
          <w:rFonts w:ascii="Arial" w:eastAsia="Times New Roman" w:hAnsi="Arial" w:cs="Arial"/>
        </w:rPr>
        <w:t xml:space="preserve">Strong written and oral communication skills </w:t>
      </w:r>
    </w:p>
    <w:p w14:paraId="7456C46F" w14:textId="77777777" w:rsidR="007D1231" w:rsidRPr="000D2746" w:rsidRDefault="007D1231" w:rsidP="007D1231">
      <w:pPr>
        <w:pStyle w:val="ListParagraph"/>
      </w:pPr>
    </w:p>
    <w:p w14:paraId="3FBAD58E" w14:textId="77777777" w:rsidR="007D1231" w:rsidRPr="000D2746" w:rsidRDefault="007D1231" w:rsidP="007D1231">
      <w:pPr>
        <w:pStyle w:val="NoSpacing"/>
        <w:numPr>
          <w:ilvl w:val="0"/>
          <w:numId w:val="7"/>
        </w:numPr>
        <w:rPr>
          <w:rFonts w:ascii="Arial" w:eastAsia="Times New Roman" w:hAnsi="Arial" w:cs="Arial"/>
        </w:rPr>
      </w:pPr>
      <w:r w:rsidRPr="000D2746">
        <w:rPr>
          <w:rFonts w:ascii="Arial" w:eastAsia="Times New Roman" w:hAnsi="Arial" w:cs="Arial"/>
        </w:rPr>
        <w:t>Knowledge of current employment legislation and best practices</w:t>
      </w:r>
    </w:p>
    <w:p w14:paraId="7D9F6C8B" w14:textId="77777777" w:rsidR="007D1231" w:rsidRPr="000D2746" w:rsidRDefault="007D1231" w:rsidP="007D1231">
      <w:pPr>
        <w:pStyle w:val="ListParagraph"/>
      </w:pPr>
    </w:p>
    <w:p w14:paraId="68140708" w14:textId="77777777" w:rsidR="007D1231" w:rsidRPr="000D2746" w:rsidRDefault="007D1231" w:rsidP="007D1231">
      <w:pPr>
        <w:pStyle w:val="NoSpacing"/>
        <w:numPr>
          <w:ilvl w:val="0"/>
          <w:numId w:val="7"/>
        </w:numPr>
        <w:rPr>
          <w:rFonts w:ascii="Arial" w:eastAsia="Times New Roman" w:hAnsi="Arial" w:cs="Arial"/>
        </w:rPr>
      </w:pPr>
      <w:r w:rsidRPr="000D2746">
        <w:rPr>
          <w:rFonts w:ascii="Arial" w:eastAsia="Times New Roman" w:hAnsi="Arial" w:cs="Arial"/>
        </w:rPr>
        <w:t>Property management and maintenance experience</w:t>
      </w:r>
    </w:p>
    <w:p w14:paraId="635EA588" w14:textId="77777777" w:rsidR="007D1231" w:rsidRPr="000D2746" w:rsidRDefault="007D1231" w:rsidP="007D1231">
      <w:pPr>
        <w:pStyle w:val="ListParagraph"/>
      </w:pPr>
    </w:p>
    <w:p w14:paraId="41013443" w14:textId="77777777" w:rsidR="007D1231" w:rsidRPr="000D2746" w:rsidRDefault="007D1231" w:rsidP="007D1231">
      <w:pPr>
        <w:pStyle w:val="NoSpacing"/>
        <w:rPr>
          <w:rFonts w:ascii="Arial" w:hAnsi="Arial" w:cs="Arial"/>
        </w:rPr>
      </w:pPr>
    </w:p>
    <w:p w14:paraId="663ED0B8" w14:textId="77777777" w:rsidR="007D1231" w:rsidRPr="000D2746" w:rsidRDefault="007D1231" w:rsidP="007D1231">
      <w:pPr>
        <w:pStyle w:val="NoSpacing"/>
        <w:rPr>
          <w:rFonts w:ascii="Arial" w:hAnsi="Arial" w:cs="Arial"/>
        </w:rPr>
      </w:pPr>
    </w:p>
    <w:p w14:paraId="12DA0FA5" w14:textId="77777777" w:rsidR="007D1231" w:rsidRPr="000D2746" w:rsidRDefault="007D1231" w:rsidP="007D1231">
      <w:pPr>
        <w:pStyle w:val="NoSpacing"/>
        <w:rPr>
          <w:rFonts w:ascii="Arial" w:hAnsi="Arial" w:cs="Arial"/>
        </w:rPr>
      </w:pPr>
    </w:p>
    <w:p w14:paraId="5296D687" w14:textId="77777777" w:rsidR="007D1231" w:rsidRPr="000D2746" w:rsidRDefault="007D1231" w:rsidP="007D1231">
      <w:pPr>
        <w:pStyle w:val="NoSpacing"/>
        <w:rPr>
          <w:rFonts w:ascii="Arial" w:hAnsi="Arial" w:cs="Arial"/>
        </w:rPr>
      </w:pPr>
    </w:p>
    <w:sectPr w:rsidR="007D1231" w:rsidRPr="000D2746" w:rsidSect="007E45B4">
      <w:headerReference w:type="even" r:id="rId14"/>
      <w:headerReference w:type="default" r:id="rId15"/>
      <w:footerReference w:type="even" r:id="rId16"/>
      <w:footerReference w:type="default" r:id="rId17"/>
      <w:headerReference w:type="first" r:id="rId18"/>
      <w:footerReference w:type="first" r:id="rId19"/>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1E6AF" w14:textId="77777777" w:rsidR="00E509C8" w:rsidRDefault="00E509C8" w:rsidP="00D53B2A">
      <w:pPr>
        <w:spacing w:after="0" w:line="240" w:lineRule="auto"/>
      </w:pPr>
      <w:r>
        <w:separator/>
      </w:r>
    </w:p>
  </w:endnote>
  <w:endnote w:type="continuationSeparator" w:id="0">
    <w:p w14:paraId="2FC9F0FF" w14:textId="77777777" w:rsidR="00E509C8" w:rsidRDefault="00E509C8" w:rsidP="00D5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FD17" w14:textId="77777777" w:rsidR="00C41881" w:rsidRDefault="00C41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D6F8" w14:textId="77777777" w:rsidR="00D53B2A" w:rsidRPr="0087175C" w:rsidRDefault="00D53B2A" w:rsidP="00D53B2A">
    <w:pPr>
      <w:tabs>
        <w:tab w:val="right" w:pos="9498"/>
      </w:tabs>
      <w:spacing w:after="0" w:line="240" w:lineRule="auto"/>
      <w:ind w:left="-567"/>
      <w:rPr>
        <w:rFonts w:eastAsia="Times New Roman"/>
        <w:sz w:val="20"/>
        <w:szCs w:val="20"/>
        <w:lang w:eastAsia="en-US"/>
      </w:rPr>
    </w:pPr>
    <w:r w:rsidRPr="0087175C">
      <w:rPr>
        <w:rFonts w:eastAsia="Times New Roman"/>
        <w:sz w:val="20"/>
        <w:szCs w:val="20"/>
        <w:lang w:eastAsia="en-US"/>
      </w:rPr>
      <w:t>The Epiphany Trust (Truro) Limited</w:t>
    </w:r>
  </w:p>
  <w:p w14:paraId="1469A071" w14:textId="77777777" w:rsidR="00D53B2A" w:rsidRPr="0087175C" w:rsidRDefault="00D53B2A" w:rsidP="00D53B2A">
    <w:pPr>
      <w:tabs>
        <w:tab w:val="right" w:pos="9498"/>
      </w:tabs>
      <w:spacing w:after="0" w:line="240" w:lineRule="auto"/>
      <w:ind w:left="-567"/>
      <w:rPr>
        <w:sz w:val="20"/>
        <w:szCs w:val="20"/>
      </w:rPr>
    </w:pPr>
    <w:r w:rsidRPr="0087175C">
      <w:rPr>
        <w:rFonts w:eastAsia="Times New Roman"/>
        <w:sz w:val="20"/>
        <w:szCs w:val="20"/>
        <w:lang w:eastAsia="en-US"/>
      </w:rPr>
      <w:t>Epiphany House, Kenwyn, Truro</w:t>
    </w:r>
    <w:r w:rsidR="00181D28">
      <w:rPr>
        <w:rFonts w:eastAsia="Times New Roman"/>
        <w:sz w:val="20"/>
        <w:szCs w:val="20"/>
        <w:lang w:eastAsia="en-US"/>
      </w:rPr>
      <w:t>,</w:t>
    </w:r>
    <w:r w:rsidRPr="0087175C">
      <w:rPr>
        <w:rFonts w:eastAsia="Times New Roman"/>
        <w:sz w:val="20"/>
        <w:szCs w:val="20"/>
        <w:lang w:eastAsia="en-US"/>
      </w:rPr>
      <w:t xml:space="preserve"> TR1 3DR</w:t>
    </w:r>
    <w:r>
      <w:rPr>
        <w:rFonts w:eastAsia="Times New Roman"/>
        <w:sz w:val="20"/>
        <w:szCs w:val="20"/>
        <w:lang w:eastAsia="en-US"/>
      </w:rPr>
      <w:tab/>
    </w:r>
    <w:r w:rsidRPr="0087175C">
      <w:rPr>
        <w:rFonts w:eastAsia="Times New Roman" w:cs="Times New Roman"/>
        <w:sz w:val="20"/>
        <w:szCs w:val="20"/>
        <w:lang w:eastAsia="en-US"/>
      </w:rPr>
      <w:t xml:space="preserve">VAT No. 868 6163 79    </w:t>
    </w:r>
  </w:p>
  <w:p w14:paraId="333CD94E" w14:textId="77777777" w:rsidR="00D53B2A" w:rsidRPr="0087175C" w:rsidRDefault="00F6491B" w:rsidP="00D53B2A">
    <w:pPr>
      <w:tabs>
        <w:tab w:val="right" w:pos="9498"/>
      </w:tabs>
      <w:spacing w:after="0" w:line="240" w:lineRule="auto"/>
      <w:ind w:left="-567"/>
      <w:rPr>
        <w:rFonts w:eastAsia="Times New Roman" w:cs="Times New Roman"/>
        <w:sz w:val="20"/>
        <w:szCs w:val="20"/>
        <w:lang w:eastAsia="en-US"/>
      </w:rPr>
    </w:pPr>
    <w:hyperlink r:id="rId1" w:history="1">
      <w:r w:rsidR="00D53B2A" w:rsidRPr="0087175C">
        <w:rPr>
          <w:rStyle w:val="Hyperlink"/>
          <w:rFonts w:eastAsia="Times New Roman"/>
          <w:sz w:val="20"/>
          <w:szCs w:val="20"/>
          <w:lang w:eastAsia="en-US"/>
        </w:rPr>
        <w:t>info@epiphanyhouse.co.uk</w:t>
      </w:r>
    </w:hyperlink>
    <w:r w:rsidR="00D53B2A">
      <w:rPr>
        <w:rFonts w:eastAsia="Times New Roman"/>
        <w:sz w:val="20"/>
        <w:szCs w:val="20"/>
        <w:lang w:eastAsia="en-US"/>
      </w:rPr>
      <w:tab/>
    </w:r>
    <w:r w:rsidR="00D53B2A">
      <w:rPr>
        <w:rFonts w:eastAsia="Times New Roman" w:cs="Times New Roman"/>
        <w:sz w:val="20"/>
        <w:szCs w:val="20"/>
        <w:lang w:eastAsia="en-US"/>
      </w:rPr>
      <w:t xml:space="preserve">Reg. Company No. 575567 </w:t>
    </w:r>
  </w:p>
  <w:p w14:paraId="40695F66" w14:textId="7686FCD1" w:rsidR="00D53B2A" w:rsidRPr="0087175C" w:rsidRDefault="00D53B2A" w:rsidP="00D53B2A">
    <w:pPr>
      <w:pStyle w:val="NoSpacing"/>
      <w:tabs>
        <w:tab w:val="right" w:pos="9498"/>
      </w:tabs>
      <w:ind w:left="-567"/>
      <w:rPr>
        <w:rFonts w:eastAsia="Times New Roman"/>
        <w:sz w:val="20"/>
        <w:szCs w:val="20"/>
        <w:lang w:eastAsia="en-US"/>
      </w:rPr>
    </w:pPr>
    <w:r w:rsidRPr="0087175C">
      <w:rPr>
        <w:rFonts w:eastAsia="Times New Roman"/>
        <w:sz w:val="20"/>
        <w:szCs w:val="20"/>
        <w:lang w:eastAsia="en-US"/>
      </w:rPr>
      <w:t xml:space="preserve">01872 </w:t>
    </w:r>
    <w:r w:rsidR="00C41881">
      <w:rPr>
        <w:rFonts w:eastAsia="Times New Roman"/>
        <w:sz w:val="20"/>
        <w:szCs w:val="20"/>
        <w:lang w:eastAsia="en-US"/>
      </w:rPr>
      <w:t>857953</w:t>
    </w:r>
    <w:r w:rsidRPr="007E45B4">
      <w:rPr>
        <w:rStyle w:val="Hyperlink"/>
        <w:rFonts w:eastAsia="Times New Roman"/>
        <w:sz w:val="20"/>
        <w:szCs w:val="20"/>
        <w:u w:val="none"/>
        <w:lang w:eastAsia="en-US"/>
      </w:rPr>
      <w:tab/>
    </w:r>
    <w:r w:rsidR="00D96516">
      <w:rPr>
        <w:rFonts w:eastAsia="Times New Roman" w:cs="Times New Roman"/>
        <w:sz w:val="20"/>
        <w:szCs w:val="20"/>
        <w:lang w:eastAsia="en-US"/>
      </w:rPr>
      <w:t>Reg. C</w:t>
    </w:r>
    <w:r w:rsidRPr="0087175C">
      <w:rPr>
        <w:rFonts w:eastAsia="Times New Roman" w:cs="Times New Roman"/>
        <w:sz w:val="20"/>
        <w:szCs w:val="20"/>
        <w:lang w:eastAsia="en-US"/>
      </w:rPr>
      <w:t>harity No. 1097774</w:t>
    </w:r>
  </w:p>
  <w:p w14:paraId="257DB2A2" w14:textId="77777777" w:rsidR="00D53B2A" w:rsidRPr="00D53B2A" w:rsidRDefault="00F6491B" w:rsidP="00D53B2A">
    <w:pPr>
      <w:pStyle w:val="NoSpacing"/>
      <w:tabs>
        <w:tab w:val="right" w:pos="9498"/>
      </w:tabs>
      <w:ind w:left="-567"/>
      <w:rPr>
        <w:sz w:val="20"/>
        <w:szCs w:val="20"/>
      </w:rPr>
    </w:pPr>
    <w:hyperlink r:id="rId2" w:history="1">
      <w:r w:rsidR="00D53B2A" w:rsidRPr="0087175C">
        <w:rPr>
          <w:rFonts w:eastAsia="Times New Roman"/>
          <w:sz w:val="20"/>
          <w:szCs w:val="20"/>
          <w:lang w:eastAsia="en-US"/>
        </w:rPr>
        <w:t>www.epiphanyhouse.co.uk</w:t>
      </w:r>
    </w:hyperlink>
    <w:r w:rsidR="00D53B2A">
      <w:rPr>
        <w:rFonts w:eastAsia="Times New Roman"/>
        <w:sz w:val="20"/>
        <w:szCs w:val="20"/>
        <w:lang w:eastAsia="en-US"/>
      </w:rPr>
      <w:t xml:space="preserve"> </w:t>
    </w:r>
    <w:r w:rsidR="00D53B2A">
      <w:rPr>
        <w:rFonts w:eastAsia="Times New Roman" w:cs="Arial"/>
        <w:sz w:val="20"/>
        <w:szCs w:val="20"/>
        <w:lang w:eastAsia="en-US"/>
      </w:rPr>
      <w:tab/>
    </w:r>
    <w:r w:rsidR="00D53B2A" w:rsidRPr="0087175C">
      <w:rPr>
        <w:rFonts w:eastAsia="Times New Roman" w:cs="Arial"/>
        <w:sz w:val="20"/>
        <w:szCs w:val="20"/>
        <w:lang w:eastAsia="en-US"/>
      </w:rPr>
      <w:t>Chairman: The Revd</w:t>
    </w:r>
    <w:r w:rsidR="00D96516">
      <w:rPr>
        <w:rFonts w:eastAsia="Times New Roman" w:cs="Arial"/>
        <w:sz w:val="20"/>
        <w:szCs w:val="20"/>
        <w:lang w:eastAsia="en-US"/>
      </w:rPr>
      <w:t>.</w:t>
    </w:r>
    <w:r w:rsidR="00D53B2A" w:rsidRPr="0087175C">
      <w:rPr>
        <w:rFonts w:eastAsia="Times New Roman" w:cs="Arial"/>
        <w:sz w:val="20"/>
        <w:szCs w:val="20"/>
        <w:lang w:eastAsia="en-US"/>
      </w:rPr>
      <w:t xml:space="preserve"> Leslie Attwood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5FC9" w14:textId="77777777" w:rsidR="00C41881" w:rsidRDefault="00C41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7E6C" w14:textId="77777777" w:rsidR="00E509C8" w:rsidRDefault="00E509C8" w:rsidP="00D53B2A">
      <w:pPr>
        <w:spacing w:after="0" w:line="240" w:lineRule="auto"/>
      </w:pPr>
      <w:r>
        <w:separator/>
      </w:r>
    </w:p>
  </w:footnote>
  <w:footnote w:type="continuationSeparator" w:id="0">
    <w:p w14:paraId="4746D266" w14:textId="77777777" w:rsidR="00E509C8" w:rsidRDefault="00E509C8" w:rsidP="00D53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F530" w14:textId="77777777" w:rsidR="00C41881" w:rsidRDefault="00C41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CA3E" w14:textId="77777777" w:rsidR="00D53B2A" w:rsidRDefault="007E45B4" w:rsidP="00D53B2A">
    <w:pPr>
      <w:tabs>
        <w:tab w:val="center" w:pos="4153"/>
        <w:tab w:val="right" w:pos="8306"/>
      </w:tabs>
      <w:spacing w:after="0" w:line="240" w:lineRule="auto"/>
      <w:rPr>
        <w:rFonts w:ascii="Times New Roman" w:eastAsia="Times New Roman" w:hAnsi="Times New Roman" w:cs="Times New Roman"/>
        <w:color w:val="1F497D" w:themeColor="text2"/>
        <w:sz w:val="24"/>
        <w:szCs w:val="24"/>
        <w:lang w:eastAsia="en-US"/>
      </w:rPr>
    </w:pPr>
    <w:r>
      <w:rPr>
        <w:rFonts w:ascii="Times New Roman" w:eastAsia="Times New Roman" w:hAnsi="Times New Roman" w:cs="Times New Roman"/>
        <w:noProof/>
        <w:color w:val="1F497D" w:themeColor="text2"/>
        <w:sz w:val="24"/>
        <w:szCs w:val="24"/>
      </w:rPr>
      <w:drawing>
        <wp:anchor distT="0" distB="0" distL="114300" distR="114300" simplePos="0" relativeHeight="251659264" behindDoc="0" locked="0" layoutInCell="1" allowOverlap="1" wp14:anchorId="63A8A38B" wp14:editId="5796E663">
          <wp:simplePos x="0" y="0"/>
          <wp:positionH relativeFrom="column">
            <wp:posOffset>1890395</wp:posOffset>
          </wp:positionH>
          <wp:positionV relativeFrom="paragraph">
            <wp:posOffset>-142875</wp:posOffset>
          </wp:positionV>
          <wp:extent cx="1885315" cy="732790"/>
          <wp:effectExtent l="0" t="0" r="635" b="0"/>
          <wp:wrapSquare wrapText="bothSides"/>
          <wp:docPr id="6" name="Picture 6" descr="C:\Users\Manager\Pictures\Logos etc\EH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Pictures\Logos etc\EH_logo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315"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D9845" w14:textId="77777777" w:rsidR="00D53B2A" w:rsidRDefault="00D53B2A" w:rsidP="00D53B2A">
    <w:pPr>
      <w:tabs>
        <w:tab w:val="center" w:pos="4153"/>
        <w:tab w:val="right" w:pos="8306"/>
      </w:tabs>
      <w:spacing w:after="0" w:line="240" w:lineRule="auto"/>
      <w:rPr>
        <w:rFonts w:ascii="Arial" w:eastAsia="Times New Roman" w:hAnsi="Arial" w:cs="Arial"/>
        <w:b/>
        <w:sz w:val="18"/>
        <w:szCs w:val="20"/>
        <w:lang w:eastAsia="en-US"/>
      </w:rPr>
    </w:pPr>
  </w:p>
  <w:p w14:paraId="05A770B4" w14:textId="77777777" w:rsidR="00D53B2A" w:rsidRDefault="00D53B2A" w:rsidP="00D53B2A">
    <w:pPr>
      <w:tabs>
        <w:tab w:val="center" w:pos="4153"/>
        <w:tab w:val="right" w:pos="8306"/>
      </w:tabs>
      <w:spacing w:after="0" w:line="240" w:lineRule="auto"/>
      <w:rPr>
        <w:rFonts w:ascii="Arial" w:eastAsia="Times New Roman" w:hAnsi="Arial" w:cs="Arial"/>
        <w:b/>
        <w:sz w:val="18"/>
        <w:szCs w:val="20"/>
        <w:lang w:eastAsia="en-US"/>
      </w:rPr>
    </w:pPr>
  </w:p>
  <w:p w14:paraId="039B5082" w14:textId="77777777" w:rsidR="007E45B4" w:rsidRDefault="007E45B4" w:rsidP="00D53B2A">
    <w:pPr>
      <w:tabs>
        <w:tab w:val="center" w:pos="4153"/>
        <w:tab w:val="right" w:pos="8306"/>
      </w:tabs>
      <w:spacing w:after="0" w:line="240" w:lineRule="auto"/>
      <w:ind w:left="-567"/>
      <w:rPr>
        <w:rFonts w:ascii="Arial" w:eastAsia="Times New Roman" w:hAnsi="Arial" w:cs="Arial"/>
        <w:b/>
        <w:sz w:val="18"/>
        <w:szCs w:val="20"/>
        <w:lang w:eastAsia="en-US"/>
      </w:rPr>
    </w:pPr>
  </w:p>
  <w:p w14:paraId="786C37A8" w14:textId="77777777" w:rsidR="007E45B4" w:rsidRPr="007E45B4" w:rsidRDefault="007E45B4" w:rsidP="00D53B2A">
    <w:pPr>
      <w:tabs>
        <w:tab w:val="center" w:pos="4153"/>
        <w:tab w:val="right" w:pos="8306"/>
      </w:tabs>
      <w:spacing w:after="0" w:line="240" w:lineRule="auto"/>
      <w:ind w:left="-567"/>
      <w:rPr>
        <w:rFonts w:ascii="Arial" w:eastAsia="Times New Roman" w:hAnsi="Arial" w:cs="Arial"/>
        <w:b/>
        <w:sz w:val="8"/>
        <w:szCs w:val="8"/>
        <w:lang w:eastAsia="en-US"/>
      </w:rPr>
    </w:pPr>
  </w:p>
  <w:p w14:paraId="6AA01D38" w14:textId="77777777" w:rsidR="005C61C9" w:rsidRPr="005C61C9" w:rsidRDefault="00D82B8A" w:rsidP="00F70406">
    <w:pPr>
      <w:tabs>
        <w:tab w:val="center" w:pos="4153"/>
        <w:tab w:val="right" w:pos="9498"/>
      </w:tabs>
      <w:spacing w:after="0" w:line="240" w:lineRule="auto"/>
      <w:ind w:left="-567" w:right="-448"/>
      <w:jc w:val="center"/>
      <w:rPr>
        <w:rFonts w:ascii="Arial" w:eastAsia="Times New Roman" w:hAnsi="Arial" w:cs="Arial"/>
        <w:szCs w:val="20"/>
        <w:lang w:eastAsia="en-US"/>
      </w:rPr>
    </w:pPr>
    <w:r>
      <w:rPr>
        <w:rFonts w:ascii="Arial" w:eastAsia="Times New Roman" w:hAnsi="Arial" w:cs="Arial"/>
        <w:b/>
        <w:szCs w:val="20"/>
        <w:lang w:eastAsia="en-US"/>
      </w:rPr>
      <w:t>The Epiphany Trust (Truro) L</w:t>
    </w:r>
    <w:r w:rsidR="00810174">
      <w:rPr>
        <w:rFonts w:ascii="Arial" w:eastAsia="Times New Roman" w:hAnsi="Arial" w:cs="Arial"/>
        <w:b/>
        <w:szCs w:val="20"/>
        <w:lang w:eastAsia="en-US"/>
      </w:rPr>
      <w:t>imi</w:t>
    </w:r>
    <w:r>
      <w:rPr>
        <w:rFonts w:ascii="Arial" w:eastAsia="Times New Roman" w:hAnsi="Arial" w:cs="Arial"/>
        <w:b/>
        <w:szCs w:val="20"/>
        <w:lang w:eastAsia="en-US"/>
      </w:rPr>
      <w:t>t</w:t>
    </w:r>
    <w:r w:rsidR="00810174">
      <w:rPr>
        <w:rFonts w:ascii="Arial" w:eastAsia="Times New Roman" w:hAnsi="Arial" w:cs="Arial"/>
        <w:b/>
        <w:szCs w:val="20"/>
        <w:lang w:eastAsia="en-US"/>
      </w:rPr>
      <w:t>e</w:t>
    </w:r>
    <w:r>
      <w:rPr>
        <w:rFonts w:ascii="Arial" w:eastAsia="Times New Roman" w:hAnsi="Arial" w:cs="Arial"/>
        <w:b/>
        <w:szCs w:val="20"/>
        <w:lang w:eastAsia="en-US"/>
      </w:rPr>
      <w:t>d</w:t>
    </w:r>
  </w:p>
  <w:p w14:paraId="1B8DCA7B" w14:textId="77777777" w:rsidR="007E45B4" w:rsidRPr="007E45B4" w:rsidRDefault="007E45B4" w:rsidP="005C61C9">
    <w:pPr>
      <w:tabs>
        <w:tab w:val="center" w:pos="4153"/>
        <w:tab w:val="right" w:pos="9498"/>
      </w:tabs>
      <w:spacing w:after="0" w:line="240" w:lineRule="auto"/>
      <w:ind w:right="-448"/>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B2FA" w14:textId="77777777" w:rsidR="00C41881" w:rsidRDefault="00C41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0F12"/>
    <w:multiLevelType w:val="hybridMultilevel"/>
    <w:tmpl w:val="A71A1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D57C6"/>
    <w:multiLevelType w:val="hybridMultilevel"/>
    <w:tmpl w:val="CB200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ED257E"/>
    <w:multiLevelType w:val="hybridMultilevel"/>
    <w:tmpl w:val="9D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54F2E"/>
    <w:multiLevelType w:val="multilevel"/>
    <w:tmpl w:val="3990B9F6"/>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B64FF4"/>
    <w:multiLevelType w:val="hybridMultilevel"/>
    <w:tmpl w:val="0084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FD04AF"/>
    <w:multiLevelType w:val="hybridMultilevel"/>
    <w:tmpl w:val="A49E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7D74CD"/>
    <w:multiLevelType w:val="multilevel"/>
    <w:tmpl w:val="3990B9F6"/>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2A"/>
    <w:rsid w:val="00041514"/>
    <w:rsid w:val="000C6E0B"/>
    <w:rsid w:val="000F4447"/>
    <w:rsid w:val="00181D28"/>
    <w:rsid w:val="00236D8A"/>
    <w:rsid w:val="00244077"/>
    <w:rsid w:val="00400D20"/>
    <w:rsid w:val="00415467"/>
    <w:rsid w:val="00525DA4"/>
    <w:rsid w:val="005C61C9"/>
    <w:rsid w:val="00754230"/>
    <w:rsid w:val="007621E2"/>
    <w:rsid w:val="00782A0B"/>
    <w:rsid w:val="007A5207"/>
    <w:rsid w:val="007D1231"/>
    <w:rsid w:val="007E45B4"/>
    <w:rsid w:val="007F444E"/>
    <w:rsid w:val="00810174"/>
    <w:rsid w:val="00811D6F"/>
    <w:rsid w:val="0081783B"/>
    <w:rsid w:val="008E0E1B"/>
    <w:rsid w:val="00911E28"/>
    <w:rsid w:val="00925D73"/>
    <w:rsid w:val="00996ED3"/>
    <w:rsid w:val="009B3099"/>
    <w:rsid w:val="00B17A60"/>
    <w:rsid w:val="00BE68A8"/>
    <w:rsid w:val="00C41881"/>
    <w:rsid w:val="00CA7265"/>
    <w:rsid w:val="00CC2166"/>
    <w:rsid w:val="00D207F1"/>
    <w:rsid w:val="00D53B2A"/>
    <w:rsid w:val="00D82B8A"/>
    <w:rsid w:val="00D96516"/>
    <w:rsid w:val="00DA3551"/>
    <w:rsid w:val="00DC40B5"/>
    <w:rsid w:val="00DD58BB"/>
    <w:rsid w:val="00DE0F37"/>
    <w:rsid w:val="00DF4410"/>
    <w:rsid w:val="00E509C8"/>
    <w:rsid w:val="00E63509"/>
    <w:rsid w:val="00EE13BB"/>
    <w:rsid w:val="00F1040F"/>
    <w:rsid w:val="00F31534"/>
    <w:rsid w:val="00F40699"/>
    <w:rsid w:val="00F6491B"/>
    <w:rsid w:val="00F70406"/>
    <w:rsid w:val="00FC7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5E2A"/>
  <w15:docId w15:val="{F7448E41-4A94-4129-8A56-01D44A40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B2A"/>
    <w:rPr>
      <w:rFonts w:eastAsiaTheme="minorEastAsia"/>
      <w:lang w:eastAsia="en-GB"/>
    </w:rPr>
  </w:style>
  <w:style w:type="paragraph" w:styleId="Heading1">
    <w:name w:val="heading 1"/>
    <w:basedOn w:val="Normal"/>
    <w:next w:val="Normal"/>
    <w:link w:val="Heading1Char"/>
    <w:uiPriority w:val="9"/>
    <w:qFormat/>
    <w:rsid w:val="00F315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B2A"/>
    <w:rPr>
      <w:rFonts w:eastAsiaTheme="minorEastAsia"/>
      <w:lang w:eastAsia="en-GB"/>
    </w:rPr>
  </w:style>
  <w:style w:type="paragraph" w:styleId="Footer">
    <w:name w:val="footer"/>
    <w:basedOn w:val="Normal"/>
    <w:link w:val="FooterChar"/>
    <w:uiPriority w:val="99"/>
    <w:unhideWhenUsed/>
    <w:rsid w:val="00D53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B2A"/>
    <w:rPr>
      <w:rFonts w:eastAsiaTheme="minorEastAsia"/>
      <w:lang w:eastAsia="en-GB"/>
    </w:rPr>
  </w:style>
  <w:style w:type="paragraph" w:styleId="NoSpacing">
    <w:name w:val="No Spacing"/>
    <w:uiPriority w:val="1"/>
    <w:qFormat/>
    <w:rsid w:val="00D53B2A"/>
    <w:pPr>
      <w:spacing w:after="0" w:line="240" w:lineRule="auto"/>
    </w:pPr>
    <w:rPr>
      <w:rFonts w:eastAsiaTheme="minorEastAsia"/>
      <w:lang w:eastAsia="en-GB"/>
    </w:rPr>
  </w:style>
  <w:style w:type="character" w:styleId="Hyperlink">
    <w:name w:val="Hyperlink"/>
    <w:basedOn w:val="DefaultParagraphFont"/>
    <w:uiPriority w:val="99"/>
    <w:unhideWhenUsed/>
    <w:rsid w:val="00D53B2A"/>
    <w:rPr>
      <w:color w:val="0000FF" w:themeColor="hyperlink"/>
      <w:u w:val="single"/>
    </w:rPr>
  </w:style>
  <w:style w:type="paragraph" w:styleId="ListParagraph">
    <w:name w:val="List Paragraph"/>
    <w:basedOn w:val="Normal"/>
    <w:uiPriority w:val="34"/>
    <w:qFormat/>
    <w:rsid w:val="00CC2166"/>
    <w:pPr>
      <w:ind w:left="720"/>
      <w:contextualSpacing/>
    </w:pPr>
    <w:rPr>
      <w:rFonts w:ascii="Arial" w:eastAsiaTheme="minorHAnsi" w:hAnsi="Arial" w:cs="Arial"/>
      <w:lang w:eastAsia="en-US"/>
    </w:rPr>
  </w:style>
  <w:style w:type="table" w:styleId="TableGrid">
    <w:name w:val="Table Grid"/>
    <w:basedOn w:val="TableNormal"/>
    <w:uiPriority w:val="59"/>
    <w:rsid w:val="00CC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15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534"/>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F31534"/>
    <w:rPr>
      <w:rFonts w:asciiTheme="majorHAnsi" w:eastAsiaTheme="majorEastAsia" w:hAnsiTheme="majorHAnsi" w:cstheme="majorBidi"/>
      <w:color w:val="365F91" w:themeColor="accent1" w:themeShade="BF"/>
      <w:sz w:val="32"/>
      <w:szCs w:val="32"/>
      <w:lang w:eastAsia="en-GB"/>
    </w:rPr>
  </w:style>
  <w:style w:type="character" w:styleId="BookTitle">
    <w:name w:val="Book Title"/>
    <w:basedOn w:val="DefaultParagraphFont"/>
    <w:uiPriority w:val="33"/>
    <w:qFormat/>
    <w:rsid w:val="00F4069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nager@epiphanyhouse.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iphanyhouse.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epiphanyhouse.co.uk" TargetMode="External"/><Relationship Id="rId1" Type="http://schemas.openxmlformats.org/officeDocument/2006/relationships/hyperlink" Target="mailto:info@epiphanyhouse.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FA49FB837973439FC4F403E487264E" ma:contentTypeVersion="8" ma:contentTypeDescription="Create a new document." ma:contentTypeScope="" ma:versionID="83f8c514669f96292c45abbfbf3d0ff6">
  <xsd:schema xmlns:xsd="http://www.w3.org/2001/XMLSchema" xmlns:xs="http://www.w3.org/2001/XMLSchema" xmlns:p="http://schemas.microsoft.com/office/2006/metadata/properties" xmlns:ns2="1a8d7794-3032-410c-9e22-31dc0a6fb085" targetNamespace="http://schemas.microsoft.com/office/2006/metadata/properties" ma:root="true" ma:fieldsID="c3026145349dde443e50345ddbf494e6" ns2:_="">
    <xsd:import namespace="1a8d7794-3032-410c-9e22-31dc0a6fb0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d7794-3032-410c-9e22-31dc0a6fb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5B97E-FACD-4254-A630-3B5FE0D68E0C}">
  <ds:schemaRefs>
    <ds:schemaRef ds:uri="http://schemas.openxmlformats.org/officeDocument/2006/bibliography"/>
  </ds:schemaRefs>
</ds:datastoreItem>
</file>

<file path=customXml/itemProps2.xml><?xml version="1.0" encoding="utf-8"?>
<ds:datastoreItem xmlns:ds="http://schemas.openxmlformats.org/officeDocument/2006/customXml" ds:itemID="{F4C9F10F-1598-4A07-9BDF-5FBD6A6C6EF0}">
  <ds:schemaRefs>
    <ds:schemaRef ds:uri="http://schemas.microsoft.com/sharepoint/v3/contenttype/forms"/>
  </ds:schemaRefs>
</ds:datastoreItem>
</file>

<file path=customXml/itemProps3.xml><?xml version="1.0" encoding="utf-8"?>
<ds:datastoreItem xmlns:ds="http://schemas.openxmlformats.org/officeDocument/2006/customXml" ds:itemID="{C1166B97-D09E-4814-B2CE-12762463A4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1567E3-01A2-4C44-879E-9A0E9CE0B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d7794-3032-410c-9e22-31dc0a6f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Retreat</dc:creator>
  <cp:lastModifiedBy>Falmouth Uni Account</cp:lastModifiedBy>
  <cp:revision>2</cp:revision>
  <cp:lastPrinted>2020-09-25T10:10:00Z</cp:lastPrinted>
  <dcterms:created xsi:type="dcterms:W3CDTF">2021-11-25T18:33:00Z</dcterms:created>
  <dcterms:modified xsi:type="dcterms:W3CDTF">2021-11-25T18:33:00Z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0x01010010FA49FB837973439FC4F403E487264E</vt:lpwstr>
  </property>
</Properties>
</file>